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3ECD" w:rsidRDefault="00234655" w:rsidP="003A59A8">
      <w:pPr>
        <w:spacing w:after="0"/>
        <w:ind w:right="282"/>
        <w:jc w:val="right"/>
        <w:rPr>
          <w:b/>
          <w:bCs/>
          <w:color w:val="C00000"/>
          <w:sz w:val="28"/>
          <w:szCs w:val="28"/>
        </w:rPr>
      </w:pPr>
      <w:r>
        <w:rPr>
          <w:noProof/>
          <w:lang w:eastAsia="it-IT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2247397</wp:posOffset>
            </wp:positionH>
            <wp:positionV relativeFrom="margin">
              <wp:posOffset>66362</wp:posOffset>
            </wp:positionV>
            <wp:extent cx="1718544" cy="517585"/>
            <wp:effectExtent l="0" t="0" r="0" b="0"/>
            <wp:wrapSquare wrapText="bothSides"/>
            <wp:docPr id="1562484664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14018" t="29972" r="12617" b="30252"/>
                    <a:stretch/>
                  </pic:blipFill>
                  <pic:spPr bwMode="auto">
                    <a:xfrm>
                      <a:off x="0" y="0"/>
                      <a:ext cx="1718778" cy="517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4326FA">
        <w:rPr>
          <w:b/>
          <w:bCs/>
          <w:noProof/>
          <w:color w:val="C00000"/>
          <w:sz w:val="28"/>
          <w:szCs w:val="28"/>
          <w:lang w:eastAsia="it-IT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posOffset>5361940</wp:posOffset>
            </wp:positionH>
            <wp:positionV relativeFrom="margin">
              <wp:posOffset>-46355</wp:posOffset>
            </wp:positionV>
            <wp:extent cx="603250" cy="599440"/>
            <wp:effectExtent l="0" t="0" r="6350" b="0"/>
            <wp:wrapSquare wrapText="bothSides"/>
            <wp:docPr id="458054888" name="Immagine 1" descr="Immagine che contiene testo, Carattere, logo, Elementi grafici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8054888" name="Immagine 1" descr="Immagine che contiene testo, Carattere, logo, Elementi grafici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250" cy="599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C2A54">
        <w:rPr>
          <w:b/>
          <w:bCs/>
          <w:noProof/>
          <w:color w:val="C00000"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asella di testo 3" o:spid="_x0000_s1026" type="#_x0000_t202" style="position:absolute;left:0;text-align:left;margin-left:11.55pt;margin-top:0;width:47.4pt;height:75pt;z-index:251659264;visibility:visible;mso-wrap-distance-top:3.6pt;mso-wrap-distance-bottom:3.6pt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" stroked="f">
            <v:textbox>
              <w:txbxContent>
                <w:p w:rsidR="00F13ECD" w:rsidRDefault="00F13ECD">
                  <w:r>
                    <w:rPr>
                      <w:noProof/>
                      <w:lang w:eastAsia="it-IT"/>
                    </w:rPr>
                    <w:drawing>
                      <wp:inline distT="0" distB="0" distL="0" distR="0">
                        <wp:extent cx="434566" cy="574455"/>
                        <wp:effectExtent l="0" t="0" r="3810" b="0"/>
                        <wp:docPr id="1388000740" name="Immagine 138800074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40582" cy="58240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type="square"/>
          </v:shape>
        </w:pict>
      </w:r>
    </w:p>
    <w:p w:rsidR="00F13ECD" w:rsidRDefault="00F13ECD" w:rsidP="004326FA">
      <w:pPr>
        <w:spacing w:after="0"/>
        <w:ind w:right="282"/>
        <w:jc w:val="right"/>
        <w:rPr>
          <w:b/>
          <w:bCs/>
          <w:color w:val="C00000"/>
          <w:sz w:val="28"/>
          <w:szCs w:val="28"/>
        </w:rPr>
      </w:pPr>
    </w:p>
    <w:p w:rsidR="00F13ECD" w:rsidRDefault="00F13ECD" w:rsidP="003503A2">
      <w:pPr>
        <w:spacing w:after="0"/>
        <w:jc w:val="center"/>
        <w:rPr>
          <w:b/>
          <w:bCs/>
          <w:color w:val="C00000"/>
          <w:sz w:val="28"/>
          <w:szCs w:val="28"/>
        </w:rPr>
      </w:pPr>
    </w:p>
    <w:p w:rsidR="00F13ECD" w:rsidRDefault="004C2A54" w:rsidP="003503A2">
      <w:pPr>
        <w:spacing w:after="0"/>
        <w:jc w:val="center"/>
        <w:rPr>
          <w:b/>
          <w:bCs/>
          <w:color w:val="C00000"/>
          <w:sz w:val="28"/>
          <w:szCs w:val="28"/>
        </w:rPr>
      </w:pPr>
      <w:r>
        <w:rPr>
          <w:b/>
          <w:bCs/>
          <w:noProof/>
          <w:color w:val="C00000"/>
          <w:sz w:val="28"/>
          <w:szCs w:val="28"/>
        </w:rPr>
        <w:pict>
          <v:shape id="Casella di testo 2" o:spid="_x0000_s1027" type="#_x0000_t202" style="position:absolute;left:0;text-align:left;margin-left:3pt;margin-top:.4pt;width:68.4pt;height:17.8pt;z-index:251663360;visibility:visible;mso-wrap-distance-top:3.6pt;mso-wrap-distance-bottom:3.6pt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" stroked="f">
            <v:textbox>
              <w:txbxContent>
                <w:p w:rsidR="00F13ECD" w:rsidRPr="00CB4761" w:rsidRDefault="00F13ECD" w:rsidP="00625B5C">
                  <w:pPr>
                    <w:jc w:val="center"/>
                    <w:rPr>
                      <w:b/>
                      <w:bCs/>
                      <w:color w:val="C00000"/>
                      <w:sz w:val="16"/>
                      <w:szCs w:val="16"/>
                    </w:rPr>
                  </w:pPr>
                  <w:r w:rsidRPr="00CB4761">
                    <w:rPr>
                      <w:b/>
                      <w:bCs/>
                      <w:color w:val="C00000"/>
                      <w:sz w:val="16"/>
                      <w:szCs w:val="16"/>
                    </w:rPr>
                    <w:t>Città di Messina</w:t>
                  </w:r>
                </w:p>
              </w:txbxContent>
            </v:textbox>
            <w10:wrap type="square" anchorx="margin"/>
          </v:shape>
        </w:pict>
      </w:r>
    </w:p>
    <w:p w:rsidR="00A16729" w:rsidRDefault="00A16729" w:rsidP="00A16729">
      <w:pPr>
        <w:spacing w:after="0"/>
        <w:ind w:left="1416" w:firstLine="708"/>
        <w:rPr>
          <w:b/>
          <w:bCs/>
          <w:color w:val="385623" w:themeColor="accent6" w:themeShade="80"/>
          <w:sz w:val="28"/>
          <w:szCs w:val="28"/>
        </w:rPr>
      </w:pPr>
    </w:p>
    <w:p w:rsidR="00B64EE1" w:rsidRPr="00413F6C" w:rsidRDefault="003503A2" w:rsidP="00A16729">
      <w:pPr>
        <w:spacing w:after="0"/>
        <w:ind w:left="1416" w:hanging="1416"/>
        <w:jc w:val="center"/>
        <w:rPr>
          <w:b/>
          <w:bCs/>
          <w:color w:val="385623" w:themeColor="accent6" w:themeShade="80"/>
          <w:sz w:val="28"/>
          <w:szCs w:val="28"/>
          <w:highlight w:val="yellow"/>
        </w:rPr>
      </w:pPr>
      <w:r w:rsidRPr="00413F6C">
        <w:rPr>
          <w:b/>
          <w:bCs/>
          <w:color w:val="385623" w:themeColor="accent6" w:themeShade="80"/>
          <w:sz w:val="28"/>
          <w:szCs w:val="28"/>
          <w:highlight w:val="yellow"/>
        </w:rPr>
        <w:t xml:space="preserve">COMUNE DI MESSINA e </w:t>
      </w:r>
      <w:r w:rsidR="00AE5BDC" w:rsidRPr="00413F6C">
        <w:rPr>
          <w:b/>
          <w:bCs/>
          <w:color w:val="385623" w:themeColor="accent6" w:themeShade="80"/>
          <w:sz w:val="28"/>
          <w:szCs w:val="28"/>
          <w:highlight w:val="yellow"/>
        </w:rPr>
        <w:t>RETE FERROVIARIA ITALIANA</w:t>
      </w:r>
    </w:p>
    <w:p w:rsidR="00785B79" w:rsidRPr="00413F6C" w:rsidRDefault="00785B79" w:rsidP="00A16729">
      <w:pPr>
        <w:spacing w:after="0"/>
        <w:ind w:left="1416" w:hanging="1416"/>
        <w:jc w:val="center"/>
        <w:rPr>
          <w:b/>
          <w:bCs/>
          <w:color w:val="385623" w:themeColor="accent6" w:themeShade="80"/>
          <w:sz w:val="24"/>
          <w:szCs w:val="24"/>
          <w:highlight w:val="yellow"/>
        </w:rPr>
      </w:pPr>
      <w:r w:rsidRPr="00413F6C">
        <w:rPr>
          <w:b/>
          <w:bCs/>
          <w:color w:val="385623" w:themeColor="accent6" w:themeShade="80"/>
          <w:sz w:val="24"/>
          <w:szCs w:val="24"/>
          <w:highlight w:val="yellow"/>
        </w:rPr>
        <w:t xml:space="preserve">con </w:t>
      </w:r>
      <w:r w:rsidR="003F027D" w:rsidRPr="00413F6C">
        <w:rPr>
          <w:b/>
          <w:bCs/>
          <w:color w:val="385623" w:themeColor="accent6" w:themeShade="80"/>
          <w:sz w:val="24"/>
          <w:szCs w:val="24"/>
          <w:highlight w:val="yellow"/>
        </w:rPr>
        <w:t>il contributo</w:t>
      </w:r>
      <w:r w:rsidRPr="00413F6C">
        <w:rPr>
          <w:b/>
          <w:bCs/>
          <w:color w:val="385623" w:themeColor="accent6" w:themeShade="80"/>
          <w:sz w:val="24"/>
          <w:szCs w:val="24"/>
          <w:highlight w:val="yellow"/>
        </w:rPr>
        <w:t xml:space="preserve"> della FONDAZIONE FS ITALIANE</w:t>
      </w:r>
    </w:p>
    <w:p w:rsidR="003969DA" w:rsidRPr="003969DA" w:rsidRDefault="003969DA" w:rsidP="00A16729">
      <w:pPr>
        <w:spacing w:after="0"/>
        <w:ind w:left="2832" w:firstLine="1416"/>
        <w:rPr>
          <w:b/>
          <w:bCs/>
          <w:color w:val="385623" w:themeColor="accent6" w:themeShade="80"/>
          <w:sz w:val="24"/>
          <w:szCs w:val="24"/>
        </w:rPr>
      </w:pPr>
      <w:r w:rsidRPr="00413F6C">
        <w:rPr>
          <w:b/>
          <w:bCs/>
          <w:color w:val="385623" w:themeColor="accent6" w:themeShade="80"/>
          <w:sz w:val="24"/>
          <w:szCs w:val="24"/>
          <w:highlight w:val="yellow"/>
        </w:rPr>
        <w:t>presentano</w:t>
      </w:r>
    </w:p>
    <w:p w:rsidR="00F7213C" w:rsidRDefault="00534C5D" w:rsidP="00F7213C">
      <w:pPr>
        <w:spacing w:after="0"/>
        <w:jc w:val="center"/>
        <w:rPr>
          <w:rFonts w:ascii="Georgia" w:hAnsi="Georgia"/>
          <w:color w:val="C00000"/>
          <w:sz w:val="52"/>
          <w:szCs w:val="52"/>
        </w:rPr>
      </w:pPr>
      <w:r w:rsidRPr="005D22F1">
        <w:rPr>
          <w:rFonts w:ascii="Georgia" w:hAnsi="Georgia"/>
          <w:b/>
          <w:bCs/>
          <w:color w:val="C00000"/>
          <w:sz w:val="28"/>
          <w:szCs w:val="28"/>
        </w:rPr>
        <w:t xml:space="preserve">“CULTURA, FOOD </w:t>
      </w:r>
      <w:r w:rsidR="00571101">
        <w:rPr>
          <w:rFonts w:ascii="Georgia" w:hAnsi="Georgia"/>
          <w:b/>
          <w:bCs/>
          <w:color w:val="C00000"/>
          <w:sz w:val="28"/>
          <w:szCs w:val="28"/>
        </w:rPr>
        <w:t>&amp;</w:t>
      </w:r>
      <w:r w:rsidRPr="005D22F1">
        <w:rPr>
          <w:rFonts w:ascii="Georgia" w:hAnsi="Georgia"/>
          <w:b/>
          <w:bCs/>
          <w:color w:val="C00000"/>
          <w:sz w:val="28"/>
          <w:szCs w:val="28"/>
        </w:rPr>
        <w:t xml:space="preserve"> WINE AL BINARIO </w:t>
      </w:r>
      <w:r w:rsidRPr="00B64EE1">
        <w:rPr>
          <w:rFonts w:ascii="Georgia" w:hAnsi="Georgia"/>
          <w:color w:val="C00000"/>
          <w:sz w:val="52"/>
          <w:szCs w:val="52"/>
        </w:rPr>
        <w:t>1</w:t>
      </w:r>
    </w:p>
    <w:p w:rsidR="00523F5E" w:rsidRDefault="003969DA" w:rsidP="00F7213C">
      <w:pPr>
        <w:spacing w:after="0"/>
        <w:jc w:val="center"/>
        <w:rPr>
          <w:rFonts w:ascii="Georgia" w:hAnsi="Georgia"/>
          <w:color w:val="C00000"/>
          <w:sz w:val="28"/>
          <w:szCs w:val="28"/>
        </w:rPr>
      </w:pPr>
      <w:r w:rsidRPr="00523F5E">
        <w:rPr>
          <w:rFonts w:ascii="Georgia" w:hAnsi="Georgia"/>
          <w:b/>
          <w:bCs/>
          <w:color w:val="C00000"/>
          <w:sz w:val="28"/>
          <w:szCs w:val="28"/>
        </w:rPr>
        <w:t>C</w:t>
      </w:r>
      <w:r w:rsidR="00523F5E" w:rsidRPr="00523F5E">
        <w:rPr>
          <w:rFonts w:ascii="Georgia" w:hAnsi="Georgia"/>
          <w:b/>
          <w:bCs/>
          <w:color w:val="C00000"/>
          <w:sz w:val="28"/>
          <w:szCs w:val="28"/>
        </w:rPr>
        <w:t>o</w:t>
      </w:r>
      <w:r>
        <w:rPr>
          <w:rFonts w:ascii="Georgia" w:hAnsi="Georgia"/>
          <w:b/>
          <w:bCs/>
          <w:color w:val="C00000"/>
          <w:sz w:val="28"/>
          <w:szCs w:val="28"/>
        </w:rPr>
        <w:t>n il</w:t>
      </w:r>
      <w:r w:rsidR="00F7213C">
        <w:rPr>
          <w:rFonts w:ascii="Georgia" w:hAnsi="Georgia"/>
          <w:b/>
          <w:bCs/>
          <w:color w:val="C00000"/>
          <w:sz w:val="28"/>
          <w:szCs w:val="28"/>
        </w:rPr>
        <w:t xml:space="preserve"> fantastico mondo di </w:t>
      </w:r>
      <w:r w:rsidR="00F7213C" w:rsidRPr="00F7213C">
        <w:rPr>
          <w:rFonts w:ascii="Georgia" w:hAnsi="Georgia"/>
          <w:b/>
          <w:bCs/>
          <w:color w:val="C00000"/>
          <w:sz w:val="28"/>
          <w:szCs w:val="28"/>
        </w:rPr>
        <w:t>MARY POPPINS</w:t>
      </w:r>
      <w:r w:rsidR="00534C5D" w:rsidRPr="00B64EE1">
        <w:rPr>
          <w:rFonts w:ascii="Georgia" w:hAnsi="Georgia"/>
          <w:color w:val="C00000"/>
          <w:sz w:val="28"/>
          <w:szCs w:val="28"/>
        </w:rPr>
        <w:t>”</w:t>
      </w:r>
    </w:p>
    <w:p w:rsidR="00F7213C" w:rsidRDefault="00F7213C" w:rsidP="00F7213C">
      <w:pPr>
        <w:spacing w:after="0"/>
        <w:jc w:val="center"/>
        <w:rPr>
          <w:b/>
          <w:bCs/>
          <w:color w:val="C00000"/>
          <w:sz w:val="32"/>
          <w:szCs w:val="32"/>
        </w:rPr>
      </w:pPr>
    </w:p>
    <w:p w:rsidR="00534C5D" w:rsidRPr="00523F5E" w:rsidRDefault="00523F5E" w:rsidP="00534C5D">
      <w:pPr>
        <w:jc w:val="center"/>
        <w:rPr>
          <w:b/>
          <w:bCs/>
          <w:color w:val="C00000"/>
          <w:sz w:val="32"/>
          <w:szCs w:val="32"/>
        </w:rPr>
      </w:pPr>
      <w:r w:rsidRPr="00523F5E">
        <w:rPr>
          <w:b/>
          <w:bCs/>
          <w:color w:val="C00000"/>
          <w:sz w:val="32"/>
          <w:szCs w:val="32"/>
        </w:rPr>
        <w:t>II Edizione</w:t>
      </w:r>
    </w:p>
    <w:p w:rsidR="00B64EE1" w:rsidRPr="00B64EE1" w:rsidRDefault="00B64EE1" w:rsidP="00534C5D">
      <w:pPr>
        <w:jc w:val="center"/>
        <w:rPr>
          <w:b/>
          <w:bCs/>
          <w:color w:val="000000" w:themeColor="text1"/>
          <w:sz w:val="28"/>
          <w:szCs w:val="28"/>
        </w:rPr>
      </w:pPr>
      <w:r w:rsidRPr="00B64EE1">
        <w:rPr>
          <w:b/>
          <w:bCs/>
          <w:color w:val="000000" w:themeColor="text1"/>
          <w:sz w:val="28"/>
          <w:szCs w:val="28"/>
        </w:rPr>
        <w:t xml:space="preserve">STAZIONE </w:t>
      </w:r>
      <w:r w:rsidR="00AE5BDC">
        <w:rPr>
          <w:b/>
          <w:bCs/>
          <w:color w:val="000000" w:themeColor="text1"/>
          <w:sz w:val="28"/>
          <w:szCs w:val="28"/>
        </w:rPr>
        <w:t>CENTRALE</w:t>
      </w:r>
      <w:r w:rsidRPr="00B64EE1">
        <w:rPr>
          <w:b/>
          <w:bCs/>
          <w:color w:val="000000" w:themeColor="text1"/>
          <w:sz w:val="28"/>
          <w:szCs w:val="28"/>
        </w:rPr>
        <w:t xml:space="preserve"> DI MESSINA</w:t>
      </w:r>
    </w:p>
    <w:p w:rsidR="00534C5D" w:rsidRPr="00B64EE1" w:rsidRDefault="00534C5D" w:rsidP="00534C5D">
      <w:pPr>
        <w:jc w:val="center"/>
        <w:rPr>
          <w:b/>
          <w:bCs/>
          <w:color w:val="C00000"/>
          <w:sz w:val="24"/>
          <w:szCs w:val="24"/>
        </w:rPr>
      </w:pPr>
      <w:r w:rsidRPr="00B64EE1">
        <w:rPr>
          <w:b/>
          <w:bCs/>
          <w:color w:val="C00000"/>
          <w:sz w:val="24"/>
          <w:szCs w:val="24"/>
        </w:rPr>
        <w:t>10 e 11 dicembre 202</w:t>
      </w:r>
      <w:r w:rsidR="00523F5E">
        <w:rPr>
          <w:b/>
          <w:bCs/>
          <w:color w:val="C00000"/>
          <w:sz w:val="24"/>
          <w:szCs w:val="24"/>
        </w:rPr>
        <w:t>3</w:t>
      </w:r>
    </w:p>
    <w:p w:rsidR="005D22F1" w:rsidRPr="00B64EE1" w:rsidRDefault="005D22F1" w:rsidP="00B64EE1">
      <w:pPr>
        <w:spacing w:after="0"/>
        <w:jc w:val="center"/>
        <w:rPr>
          <w:b/>
          <w:bCs/>
          <w:color w:val="000000" w:themeColor="text1"/>
          <w:sz w:val="24"/>
          <w:szCs w:val="24"/>
        </w:rPr>
      </w:pPr>
      <w:r w:rsidRPr="00B64EE1">
        <w:rPr>
          <w:b/>
          <w:bCs/>
          <w:color w:val="000000" w:themeColor="text1"/>
          <w:sz w:val="24"/>
          <w:szCs w:val="24"/>
        </w:rPr>
        <w:t xml:space="preserve">In collaborazione con </w:t>
      </w:r>
    </w:p>
    <w:p w:rsidR="00AE5BDC" w:rsidRDefault="00AE5BDC" w:rsidP="00B64EE1">
      <w:pPr>
        <w:spacing w:after="0"/>
        <w:jc w:val="center"/>
        <w:rPr>
          <w:b/>
          <w:bCs/>
          <w:color w:val="000000" w:themeColor="text1"/>
          <w:sz w:val="24"/>
          <w:szCs w:val="24"/>
        </w:rPr>
      </w:pPr>
      <w:r w:rsidRPr="00B64EE1">
        <w:rPr>
          <w:b/>
          <w:bCs/>
          <w:color w:val="000000" w:themeColor="text1"/>
          <w:sz w:val="24"/>
          <w:szCs w:val="24"/>
        </w:rPr>
        <w:t>Messina Social City</w:t>
      </w:r>
      <w:r>
        <w:rPr>
          <w:b/>
          <w:bCs/>
          <w:color w:val="000000" w:themeColor="text1"/>
          <w:sz w:val="24"/>
          <w:szCs w:val="24"/>
        </w:rPr>
        <w:t>,</w:t>
      </w:r>
      <w:r w:rsidR="001F0743">
        <w:rPr>
          <w:b/>
          <w:bCs/>
          <w:color w:val="000000" w:themeColor="text1"/>
          <w:sz w:val="24"/>
          <w:szCs w:val="24"/>
        </w:rPr>
        <w:t xml:space="preserve"> </w:t>
      </w:r>
      <w:r w:rsidR="005D22F1" w:rsidRPr="00B64EE1">
        <w:rPr>
          <w:b/>
          <w:bCs/>
          <w:color w:val="000000" w:themeColor="text1"/>
          <w:sz w:val="24"/>
          <w:szCs w:val="24"/>
        </w:rPr>
        <w:t xml:space="preserve">Conservatorio “A. Corelli”, </w:t>
      </w:r>
      <w:bookmarkStart w:id="0" w:name="_Hlk118640513"/>
      <w:r w:rsidR="00A6749F">
        <w:rPr>
          <w:b/>
          <w:bCs/>
          <w:color w:val="000000" w:themeColor="text1"/>
          <w:sz w:val="24"/>
          <w:szCs w:val="24"/>
        </w:rPr>
        <w:t>Fondazione I.T.S. ALBATROS, Nons</w:t>
      </w:r>
      <w:r w:rsidR="005D22F1" w:rsidRPr="00B64EE1">
        <w:rPr>
          <w:b/>
          <w:bCs/>
          <w:color w:val="000000" w:themeColor="text1"/>
          <w:sz w:val="24"/>
          <w:szCs w:val="24"/>
        </w:rPr>
        <w:t xml:space="preserve">oloCibus, </w:t>
      </w:r>
    </w:p>
    <w:p w:rsidR="004274B0" w:rsidRDefault="005D22F1" w:rsidP="00B64EE1">
      <w:pPr>
        <w:spacing w:after="0"/>
        <w:jc w:val="center"/>
        <w:rPr>
          <w:b/>
          <w:bCs/>
          <w:color w:val="000000" w:themeColor="text1"/>
          <w:sz w:val="24"/>
          <w:szCs w:val="24"/>
        </w:rPr>
      </w:pPr>
      <w:r w:rsidRPr="00B64EE1">
        <w:rPr>
          <w:b/>
          <w:bCs/>
          <w:color w:val="000000" w:themeColor="text1"/>
          <w:sz w:val="24"/>
          <w:szCs w:val="24"/>
        </w:rPr>
        <w:t>Ass</w:t>
      </w:r>
      <w:r w:rsidR="00AE5BDC">
        <w:rPr>
          <w:b/>
          <w:bCs/>
          <w:color w:val="000000" w:themeColor="text1"/>
          <w:sz w:val="24"/>
          <w:szCs w:val="24"/>
        </w:rPr>
        <w:t>ociazione</w:t>
      </w:r>
      <w:r w:rsidRPr="00B64EE1">
        <w:rPr>
          <w:b/>
          <w:bCs/>
          <w:color w:val="000000" w:themeColor="text1"/>
          <w:sz w:val="24"/>
          <w:szCs w:val="24"/>
        </w:rPr>
        <w:t xml:space="preserve"> Cuochi</w:t>
      </w:r>
      <w:bookmarkEnd w:id="0"/>
      <w:r w:rsidR="00523F5E">
        <w:rPr>
          <w:b/>
          <w:bCs/>
          <w:color w:val="000000" w:themeColor="text1"/>
          <w:sz w:val="24"/>
          <w:szCs w:val="24"/>
        </w:rPr>
        <w:t xml:space="preserve"> Messina</w:t>
      </w:r>
      <w:r w:rsidR="00AE5BDC">
        <w:rPr>
          <w:b/>
          <w:bCs/>
          <w:color w:val="000000" w:themeColor="text1"/>
          <w:sz w:val="24"/>
          <w:szCs w:val="24"/>
        </w:rPr>
        <w:t xml:space="preserve">, </w:t>
      </w:r>
      <w:r w:rsidR="00AC3226">
        <w:rPr>
          <w:b/>
          <w:bCs/>
          <w:color w:val="000000" w:themeColor="text1"/>
          <w:sz w:val="24"/>
          <w:szCs w:val="24"/>
        </w:rPr>
        <w:t xml:space="preserve">Associazione Italiana </w:t>
      </w:r>
      <w:r w:rsidR="00AE5BDC">
        <w:rPr>
          <w:b/>
          <w:bCs/>
          <w:color w:val="000000" w:themeColor="text1"/>
          <w:sz w:val="24"/>
          <w:szCs w:val="24"/>
        </w:rPr>
        <w:t xml:space="preserve">Sommelier, </w:t>
      </w:r>
      <w:r w:rsidR="003969DA">
        <w:rPr>
          <w:b/>
          <w:bCs/>
          <w:color w:val="000000" w:themeColor="text1"/>
          <w:sz w:val="24"/>
          <w:szCs w:val="24"/>
        </w:rPr>
        <w:t>Re-Banqueting,</w:t>
      </w:r>
    </w:p>
    <w:p w:rsidR="005D22F1" w:rsidRPr="00B64EE1" w:rsidRDefault="00AE5BDC" w:rsidP="00B64EE1">
      <w:pPr>
        <w:spacing w:after="0"/>
        <w:jc w:val="center"/>
        <w:rPr>
          <w:b/>
          <w:bCs/>
          <w:color w:val="000000" w:themeColor="text1"/>
          <w:sz w:val="24"/>
          <w:szCs w:val="24"/>
        </w:rPr>
      </w:pPr>
      <w:r>
        <w:rPr>
          <w:b/>
          <w:bCs/>
          <w:color w:val="000000" w:themeColor="text1"/>
          <w:sz w:val="24"/>
          <w:szCs w:val="24"/>
        </w:rPr>
        <w:t>Associazione Ferrovie Siciliane, Museo Tecnologico “DIGITORUCCIO”</w:t>
      </w:r>
    </w:p>
    <w:p w:rsidR="00B64EE1" w:rsidRDefault="00B64EE1" w:rsidP="005D22F1">
      <w:pPr>
        <w:spacing w:after="0"/>
        <w:rPr>
          <w:b/>
          <w:bCs/>
        </w:rPr>
      </w:pPr>
    </w:p>
    <w:p w:rsidR="005D22F1" w:rsidRPr="003503A2" w:rsidRDefault="00523F5E" w:rsidP="005D22F1">
      <w:pPr>
        <w:spacing w:after="0"/>
        <w:rPr>
          <w:b/>
          <w:bCs/>
          <w:color w:val="C00000"/>
          <w:u w:val="single"/>
        </w:rPr>
      </w:pPr>
      <w:r>
        <w:rPr>
          <w:b/>
          <w:bCs/>
          <w:color w:val="C00000"/>
          <w:u w:val="single"/>
        </w:rPr>
        <w:t>Sabato</w:t>
      </w:r>
      <w:r w:rsidR="005D22F1" w:rsidRPr="003503A2">
        <w:rPr>
          <w:b/>
          <w:bCs/>
          <w:color w:val="C00000"/>
          <w:u w:val="single"/>
        </w:rPr>
        <w:t xml:space="preserve"> 9 dicembre </w:t>
      </w:r>
    </w:p>
    <w:p w:rsidR="00B64EE1" w:rsidRPr="00B64EE1" w:rsidRDefault="005D22F1" w:rsidP="005D22F1">
      <w:pPr>
        <w:spacing w:after="0"/>
        <w:rPr>
          <w:b/>
          <w:bCs/>
        </w:rPr>
      </w:pPr>
      <w:r w:rsidRPr="005D22F1">
        <w:rPr>
          <w:b/>
          <w:bCs/>
        </w:rPr>
        <w:t>ore 17.00</w:t>
      </w:r>
      <w:r w:rsidRPr="00B64EE1">
        <w:rPr>
          <w:b/>
          <w:bCs/>
        </w:rPr>
        <w:t xml:space="preserve"> - </w:t>
      </w:r>
      <w:r w:rsidR="00B64EE1" w:rsidRPr="00B64EE1">
        <w:rPr>
          <w:b/>
          <w:bCs/>
        </w:rPr>
        <w:t xml:space="preserve">Giardino degli Ulivi </w:t>
      </w:r>
    </w:p>
    <w:p w:rsidR="00D33645" w:rsidRDefault="00534C5D" w:rsidP="00523F5E">
      <w:pPr>
        <w:pStyle w:val="Paragrafoelenco"/>
        <w:numPr>
          <w:ilvl w:val="0"/>
          <w:numId w:val="3"/>
        </w:numPr>
        <w:spacing w:after="0"/>
        <w:jc w:val="both"/>
      </w:pPr>
      <w:r>
        <w:t xml:space="preserve">Inaugurazione </w:t>
      </w:r>
      <w:r w:rsidR="00B64EE1" w:rsidRPr="00D33645">
        <w:t xml:space="preserve">de </w:t>
      </w:r>
      <w:r w:rsidR="005D22F1" w:rsidRPr="00D33645">
        <w:t>“</w:t>
      </w:r>
      <w:r w:rsidR="00B64EE1" w:rsidRPr="00D33645">
        <w:rPr>
          <w:b/>
          <w:bCs/>
          <w:color w:val="C00000"/>
        </w:rPr>
        <w:t xml:space="preserve">Il </w:t>
      </w:r>
      <w:r w:rsidR="00D33645" w:rsidRPr="00D33645">
        <w:rPr>
          <w:b/>
          <w:bCs/>
          <w:color w:val="C00000"/>
        </w:rPr>
        <w:t>fantastico</w:t>
      </w:r>
      <w:r w:rsidR="00B64EE1" w:rsidRPr="00D33645">
        <w:rPr>
          <w:b/>
          <w:bCs/>
          <w:color w:val="C00000"/>
        </w:rPr>
        <w:t xml:space="preserve"> mondo </w:t>
      </w:r>
      <w:r w:rsidR="00523F5E" w:rsidRPr="00D33645">
        <w:rPr>
          <w:b/>
          <w:bCs/>
          <w:color w:val="C00000"/>
        </w:rPr>
        <w:t>di Mary Poppins</w:t>
      </w:r>
      <w:r w:rsidR="00B64EE1" w:rsidRPr="00D33645">
        <w:t>”</w:t>
      </w:r>
    </w:p>
    <w:p w:rsidR="005D22F1" w:rsidRDefault="005D22F1" w:rsidP="00523F5E">
      <w:pPr>
        <w:pStyle w:val="Paragrafoelenco"/>
        <w:numPr>
          <w:ilvl w:val="0"/>
          <w:numId w:val="3"/>
        </w:numPr>
        <w:spacing w:after="0"/>
        <w:jc w:val="both"/>
      </w:pPr>
      <w:r>
        <w:t xml:space="preserve">Animazione </w:t>
      </w:r>
      <w:r w:rsidR="00B64EE1">
        <w:t xml:space="preserve">e Laboratori per bambini </w:t>
      </w:r>
      <w:r>
        <w:t>a cura della Messina Social City</w:t>
      </w:r>
    </w:p>
    <w:p w:rsidR="00523BFD" w:rsidRDefault="00523BFD" w:rsidP="00B64EE1">
      <w:pPr>
        <w:spacing w:after="0"/>
        <w:jc w:val="both"/>
        <w:rPr>
          <w:b/>
        </w:rPr>
      </w:pPr>
    </w:p>
    <w:p w:rsidR="00B64EE1" w:rsidRPr="00523BFD" w:rsidRDefault="00523BFD" w:rsidP="00B64EE1">
      <w:pPr>
        <w:spacing w:after="0"/>
        <w:jc w:val="both"/>
        <w:rPr>
          <w:b/>
        </w:rPr>
      </w:pPr>
      <w:r w:rsidRPr="00523BFD">
        <w:rPr>
          <w:b/>
        </w:rPr>
        <w:t>Ore 17.</w:t>
      </w:r>
      <w:r>
        <w:rPr>
          <w:b/>
        </w:rPr>
        <w:t>00</w:t>
      </w:r>
      <w:r w:rsidRPr="00523BFD">
        <w:rPr>
          <w:b/>
        </w:rPr>
        <w:t xml:space="preserve"> – Corte di Ulisse</w:t>
      </w:r>
    </w:p>
    <w:p w:rsidR="00523BFD" w:rsidRDefault="00523BFD" w:rsidP="00523BFD">
      <w:pPr>
        <w:pStyle w:val="Paragrafoelenco"/>
        <w:numPr>
          <w:ilvl w:val="0"/>
          <w:numId w:val="3"/>
        </w:numPr>
        <w:spacing w:after="0"/>
        <w:jc w:val="both"/>
      </w:pPr>
      <w:r>
        <w:t>“</w:t>
      </w:r>
      <w:r w:rsidRPr="00523BFD">
        <w:t>Il FuoriDoc dello Stretto</w:t>
      </w:r>
      <w:r>
        <w:t>”</w:t>
      </w:r>
      <w:r w:rsidRPr="00523BFD">
        <w:t xml:space="preserve">, Masterclass a cura di </w:t>
      </w:r>
      <w:r>
        <w:t>Associazione Italiana Sommelier</w:t>
      </w:r>
      <w:r w:rsidRPr="00523BFD">
        <w:t xml:space="preserve"> Taormina</w:t>
      </w:r>
    </w:p>
    <w:p w:rsidR="00523BFD" w:rsidRDefault="00523BFD" w:rsidP="00B64EE1">
      <w:pPr>
        <w:spacing w:after="0"/>
        <w:jc w:val="both"/>
        <w:rPr>
          <w:b/>
          <w:bCs/>
        </w:rPr>
      </w:pPr>
    </w:p>
    <w:p w:rsidR="00B64EE1" w:rsidRDefault="00523BFD" w:rsidP="00B64EE1">
      <w:pPr>
        <w:spacing w:after="0"/>
        <w:jc w:val="both"/>
      </w:pPr>
      <w:r>
        <w:rPr>
          <w:b/>
          <w:bCs/>
        </w:rPr>
        <w:t>O</w:t>
      </w:r>
      <w:r w:rsidR="005D22F1" w:rsidRPr="00B64EE1">
        <w:rPr>
          <w:b/>
          <w:bCs/>
        </w:rPr>
        <w:t xml:space="preserve">re </w:t>
      </w:r>
      <w:r w:rsidR="00F27C0E" w:rsidRPr="00B64EE1">
        <w:rPr>
          <w:b/>
          <w:bCs/>
        </w:rPr>
        <w:t>18</w:t>
      </w:r>
      <w:r w:rsidR="00B64EE1">
        <w:rPr>
          <w:b/>
          <w:bCs/>
        </w:rPr>
        <w:t>.</w:t>
      </w:r>
      <w:r w:rsidR="00523F5E">
        <w:rPr>
          <w:b/>
          <w:bCs/>
        </w:rPr>
        <w:t>3</w:t>
      </w:r>
      <w:r w:rsidR="00B64EE1">
        <w:rPr>
          <w:b/>
          <w:bCs/>
        </w:rPr>
        <w:t>0</w:t>
      </w:r>
      <w:r w:rsidR="00F27C0E" w:rsidRPr="00B64EE1">
        <w:rPr>
          <w:b/>
          <w:bCs/>
        </w:rPr>
        <w:t xml:space="preserve">– </w:t>
      </w:r>
      <w:r w:rsidR="00B64EE1" w:rsidRPr="00B64EE1">
        <w:rPr>
          <w:b/>
          <w:bCs/>
        </w:rPr>
        <w:t>Corte di Ulisse.</w:t>
      </w:r>
    </w:p>
    <w:p w:rsidR="00B64EE1" w:rsidRDefault="00F27C0E" w:rsidP="003503A2">
      <w:pPr>
        <w:pStyle w:val="Paragrafoelenco"/>
        <w:numPr>
          <w:ilvl w:val="0"/>
          <w:numId w:val="2"/>
        </w:numPr>
        <w:spacing w:after="0"/>
        <w:jc w:val="both"/>
      </w:pPr>
      <w:r>
        <w:t xml:space="preserve">Inaugurazione dell’evento </w:t>
      </w:r>
      <w:r w:rsidRPr="003503A2">
        <w:rPr>
          <w:b/>
          <w:bCs/>
          <w:color w:val="C00000"/>
          <w:sz w:val="24"/>
          <w:szCs w:val="24"/>
        </w:rPr>
        <w:t xml:space="preserve">START </w:t>
      </w:r>
      <w:r w:rsidRPr="003503A2">
        <w:rPr>
          <w:b/>
          <w:bCs/>
          <w:color w:val="C00000"/>
        </w:rPr>
        <w:t xml:space="preserve">del </w:t>
      </w:r>
      <w:r w:rsidR="003503A2" w:rsidRPr="003503A2">
        <w:rPr>
          <w:b/>
          <w:bCs/>
          <w:color w:val="C00000"/>
        </w:rPr>
        <w:t>“</w:t>
      </w:r>
      <w:r w:rsidRPr="003503A2">
        <w:rPr>
          <w:b/>
          <w:bCs/>
          <w:color w:val="C00000"/>
          <w:sz w:val="28"/>
          <w:szCs w:val="28"/>
        </w:rPr>
        <w:t xml:space="preserve">Natale </w:t>
      </w:r>
      <w:r w:rsidR="00523F5E">
        <w:rPr>
          <w:b/>
          <w:bCs/>
          <w:color w:val="C00000"/>
          <w:sz w:val="28"/>
          <w:szCs w:val="28"/>
        </w:rPr>
        <w:t>alla Stazione</w:t>
      </w:r>
      <w:r w:rsidRPr="003503A2">
        <w:rPr>
          <w:b/>
          <w:bCs/>
          <w:color w:val="C00000"/>
          <w:sz w:val="28"/>
          <w:szCs w:val="28"/>
        </w:rPr>
        <w:t xml:space="preserve"> 202</w:t>
      </w:r>
      <w:r w:rsidR="00523F5E">
        <w:rPr>
          <w:b/>
          <w:bCs/>
          <w:color w:val="C00000"/>
          <w:sz w:val="28"/>
          <w:szCs w:val="28"/>
        </w:rPr>
        <w:t>3</w:t>
      </w:r>
      <w:r w:rsidR="00B64EE1" w:rsidRPr="003503A2">
        <w:rPr>
          <w:b/>
          <w:bCs/>
          <w:color w:val="C00000"/>
        </w:rPr>
        <w:t>”</w:t>
      </w:r>
      <w:r w:rsidR="00B64EE1" w:rsidRPr="003503A2">
        <w:rPr>
          <w:color w:val="C00000"/>
        </w:rPr>
        <w:t>.</w:t>
      </w:r>
    </w:p>
    <w:p w:rsidR="00523F5E" w:rsidRDefault="00523F5E" w:rsidP="00DF3D1D">
      <w:pPr>
        <w:pStyle w:val="Paragrafoelenco"/>
        <w:numPr>
          <w:ilvl w:val="0"/>
          <w:numId w:val="2"/>
        </w:numPr>
        <w:spacing w:after="0"/>
        <w:jc w:val="both"/>
      </w:pPr>
      <w:r>
        <w:t>Inaugurazione della Mostra</w:t>
      </w:r>
      <w:r w:rsidR="00DF3D1D">
        <w:t>“Tra il mare e la città. Angiolo Mazzoni e le stazioni di Reggio Calabria e Messina”, a cura d</w:t>
      </w:r>
      <w:r w:rsidR="00625B5C">
        <w:t>ella</w:t>
      </w:r>
      <w:r w:rsidR="006144C7">
        <w:t xml:space="preserve"> </w:t>
      </w:r>
      <w:r w:rsidR="00DF3D1D" w:rsidRPr="00DF3D1D">
        <w:t>Fondazione FS Italiane</w:t>
      </w:r>
    </w:p>
    <w:p w:rsidR="00F27C0E" w:rsidRDefault="00B64EE1" w:rsidP="003503A2">
      <w:pPr>
        <w:pStyle w:val="Paragrafoelenco"/>
        <w:numPr>
          <w:ilvl w:val="0"/>
          <w:numId w:val="2"/>
        </w:numPr>
        <w:spacing w:after="0"/>
        <w:jc w:val="both"/>
      </w:pPr>
      <w:r w:rsidRPr="003503A2">
        <w:rPr>
          <w:b/>
          <w:bCs/>
        </w:rPr>
        <w:t>Brindisi</w:t>
      </w:r>
      <w:r w:rsidR="00A6749F">
        <w:rPr>
          <w:b/>
          <w:bCs/>
        </w:rPr>
        <w:t xml:space="preserve"> </w:t>
      </w:r>
      <w:r w:rsidR="003503A2" w:rsidRPr="003503A2">
        <w:rPr>
          <w:b/>
          <w:bCs/>
        </w:rPr>
        <w:t>inaugurale</w:t>
      </w:r>
      <w:r w:rsidR="003503A2">
        <w:t xml:space="preserve">, </w:t>
      </w:r>
      <w:r w:rsidR="00F27C0E">
        <w:t>alla presenza di Autorità</w:t>
      </w:r>
      <w:r>
        <w:t>,</w:t>
      </w:r>
      <w:r w:rsidR="00F27C0E">
        <w:t xml:space="preserve"> Personalità</w:t>
      </w:r>
      <w:r>
        <w:t xml:space="preserve"> e della Stampa</w:t>
      </w:r>
    </w:p>
    <w:p w:rsidR="00B64EE1" w:rsidRDefault="00B64EE1" w:rsidP="00F27C0E">
      <w:pPr>
        <w:spacing w:after="0"/>
      </w:pPr>
    </w:p>
    <w:p w:rsidR="0025442D" w:rsidRPr="00B64EE1" w:rsidRDefault="00B64EE1" w:rsidP="005D22F1">
      <w:pPr>
        <w:spacing w:after="0"/>
        <w:rPr>
          <w:b/>
          <w:bCs/>
        </w:rPr>
      </w:pPr>
      <w:bookmarkStart w:id="1" w:name="_Hlk118641057"/>
      <w:r w:rsidRPr="00B64EE1">
        <w:rPr>
          <w:b/>
          <w:bCs/>
        </w:rPr>
        <w:t xml:space="preserve">Ore </w:t>
      </w:r>
      <w:bookmarkStart w:id="2" w:name="_Hlk121257393"/>
      <w:r w:rsidR="00BF636F">
        <w:rPr>
          <w:b/>
          <w:bCs/>
        </w:rPr>
        <w:t>19</w:t>
      </w:r>
      <w:r w:rsidRPr="00B64EE1">
        <w:rPr>
          <w:b/>
          <w:bCs/>
        </w:rPr>
        <w:t xml:space="preserve">.00 – </w:t>
      </w:r>
      <w:r w:rsidR="00BF636F">
        <w:rPr>
          <w:b/>
          <w:bCs/>
        </w:rPr>
        <w:t xml:space="preserve">22.00 </w:t>
      </w:r>
      <w:bookmarkEnd w:id="2"/>
      <w:r w:rsidRPr="00B64EE1">
        <w:rPr>
          <w:b/>
          <w:bCs/>
        </w:rPr>
        <w:t>Atrio della Stazione</w:t>
      </w:r>
    </w:p>
    <w:p w:rsidR="00B64EE1" w:rsidRDefault="00B64EE1" w:rsidP="003503A2">
      <w:pPr>
        <w:pStyle w:val="Paragrafoelenco"/>
        <w:numPr>
          <w:ilvl w:val="0"/>
          <w:numId w:val="1"/>
        </w:numPr>
        <w:spacing w:after="0"/>
      </w:pPr>
      <w:r>
        <w:t>Esibizione di formazioni musicali del Conservatorio A. Corelli di Messina</w:t>
      </w:r>
    </w:p>
    <w:p w:rsidR="00B64EE1" w:rsidRDefault="00B64EE1" w:rsidP="003503A2">
      <w:pPr>
        <w:pStyle w:val="Paragrafoelenco"/>
        <w:numPr>
          <w:ilvl w:val="0"/>
          <w:numId w:val="1"/>
        </w:numPr>
        <w:spacing w:after="0"/>
      </w:pPr>
      <w:bookmarkStart w:id="3" w:name="_Hlk152096185"/>
      <w:r>
        <w:t>Esposizioni e Animazioni a cura di collezionisti</w:t>
      </w:r>
      <w:bookmarkEnd w:id="3"/>
      <w:r>
        <w:t>, artisti e Messina Social City</w:t>
      </w:r>
    </w:p>
    <w:p w:rsidR="003503A2" w:rsidRDefault="003503A2" w:rsidP="003503A2">
      <w:pPr>
        <w:pStyle w:val="Paragrafoelenco"/>
        <w:numPr>
          <w:ilvl w:val="0"/>
          <w:numId w:val="1"/>
        </w:numPr>
        <w:spacing w:after="0"/>
      </w:pPr>
      <w:r>
        <w:t>Visite guidat</w:t>
      </w:r>
      <w:r w:rsidR="004E6ACA">
        <w:t>e</w:t>
      </w:r>
      <w:r>
        <w:t xml:space="preserve"> alla scoperta dell’Architettura della Stazione Ferroviaria di Angiolo Mazzoni</w:t>
      </w:r>
    </w:p>
    <w:bookmarkEnd w:id="1"/>
    <w:p w:rsidR="00B64EE1" w:rsidRDefault="00B64EE1" w:rsidP="005D22F1">
      <w:pPr>
        <w:spacing w:after="0"/>
      </w:pPr>
    </w:p>
    <w:p w:rsidR="003503A2" w:rsidRPr="003503A2" w:rsidRDefault="00523F5E" w:rsidP="005D22F1">
      <w:pPr>
        <w:spacing w:after="0"/>
        <w:rPr>
          <w:b/>
          <w:bCs/>
          <w:color w:val="C00000"/>
          <w:u w:val="single"/>
        </w:rPr>
      </w:pPr>
      <w:r>
        <w:rPr>
          <w:b/>
          <w:bCs/>
          <w:color w:val="C00000"/>
          <w:u w:val="single"/>
        </w:rPr>
        <w:t>Domenica</w:t>
      </w:r>
      <w:r w:rsidR="003503A2" w:rsidRPr="003503A2">
        <w:rPr>
          <w:b/>
          <w:bCs/>
          <w:color w:val="C00000"/>
          <w:u w:val="single"/>
        </w:rPr>
        <w:t xml:space="preserve"> 10 dicembre</w:t>
      </w:r>
    </w:p>
    <w:p w:rsidR="003503A2" w:rsidRDefault="003503A2" w:rsidP="003503A2">
      <w:pPr>
        <w:spacing w:after="0"/>
        <w:rPr>
          <w:b/>
          <w:bCs/>
        </w:rPr>
      </w:pPr>
      <w:r w:rsidRPr="003503A2">
        <w:rPr>
          <w:b/>
          <w:bCs/>
        </w:rPr>
        <w:t xml:space="preserve">Ore 10.00 </w:t>
      </w:r>
      <w:r>
        <w:rPr>
          <w:b/>
          <w:bCs/>
        </w:rPr>
        <w:t>-</w:t>
      </w:r>
      <w:r w:rsidRPr="003503A2">
        <w:rPr>
          <w:b/>
          <w:bCs/>
        </w:rPr>
        <w:t xml:space="preserve">13.00 e ore 15.00 </w:t>
      </w:r>
      <w:r>
        <w:rPr>
          <w:b/>
          <w:bCs/>
        </w:rPr>
        <w:t>-</w:t>
      </w:r>
      <w:r w:rsidRPr="003503A2">
        <w:rPr>
          <w:b/>
          <w:bCs/>
        </w:rPr>
        <w:t xml:space="preserve"> 18.00</w:t>
      </w:r>
      <w:r>
        <w:rPr>
          <w:b/>
          <w:bCs/>
        </w:rPr>
        <w:t xml:space="preserve"> – Giardino degli Ulivi</w:t>
      </w:r>
    </w:p>
    <w:p w:rsidR="003503A2" w:rsidRPr="00F7213C" w:rsidRDefault="003503A2" w:rsidP="003503A2">
      <w:pPr>
        <w:pStyle w:val="Paragrafoelenco"/>
        <w:numPr>
          <w:ilvl w:val="0"/>
          <w:numId w:val="6"/>
        </w:numPr>
        <w:spacing w:after="0"/>
      </w:pPr>
      <w:r w:rsidRPr="00F7213C">
        <w:t xml:space="preserve">Animazione e Laboratori per </w:t>
      </w:r>
      <w:r w:rsidR="00F7213C">
        <w:t>b</w:t>
      </w:r>
      <w:r w:rsidRPr="00F7213C">
        <w:t>ambini</w:t>
      </w:r>
      <w:r w:rsidR="00BA5F8D" w:rsidRPr="00F7213C">
        <w:t>, a cura di Messina Social City</w:t>
      </w:r>
    </w:p>
    <w:p w:rsidR="00523F5E" w:rsidRDefault="00523F5E" w:rsidP="00523F5E">
      <w:pPr>
        <w:pStyle w:val="Paragrafoelenco"/>
        <w:numPr>
          <w:ilvl w:val="0"/>
          <w:numId w:val="6"/>
        </w:numPr>
      </w:pPr>
      <w:r w:rsidRPr="00F7213C">
        <w:lastRenderedPageBreak/>
        <w:t>Esposizioni a cura d</w:t>
      </w:r>
      <w:r w:rsidR="00625B5C">
        <w:t>ella</w:t>
      </w:r>
      <w:bookmarkStart w:id="4" w:name="_Hlk152096307"/>
      <w:r w:rsidR="007E5875">
        <w:t xml:space="preserve"> </w:t>
      </w:r>
      <w:r w:rsidRPr="00F7213C">
        <w:t>Fondazione FS</w:t>
      </w:r>
      <w:r w:rsidR="003A59A8">
        <w:t xml:space="preserve"> Italiane</w:t>
      </w:r>
      <w:r w:rsidRPr="00F7213C">
        <w:t>, Associazione Ferrovie Siciliane e del Museo</w:t>
      </w:r>
      <w:r w:rsidR="00A6749F">
        <w:t xml:space="preserve"> </w:t>
      </w:r>
      <w:r w:rsidRPr="00F7213C">
        <w:t>Tecnologico “DIGITORUCCIO”</w:t>
      </w:r>
    </w:p>
    <w:p w:rsidR="003969DA" w:rsidRPr="003969DA" w:rsidRDefault="003969DA" w:rsidP="003969DA">
      <w:pPr>
        <w:pStyle w:val="Paragrafoelenco"/>
        <w:numPr>
          <w:ilvl w:val="0"/>
          <w:numId w:val="6"/>
        </w:numPr>
      </w:pPr>
      <w:r w:rsidRPr="003969DA">
        <w:t>Visite guidate alla scoperta dell’Architettura della Stazione Ferroviaria di Angiolo Mazzoni</w:t>
      </w:r>
    </w:p>
    <w:bookmarkEnd w:id="4"/>
    <w:p w:rsidR="00523F5E" w:rsidRDefault="00523F5E" w:rsidP="00523F5E">
      <w:pPr>
        <w:pStyle w:val="Paragrafoelenco"/>
        <w:spacing w:after="0"/>
        <w:rPr>
          <w:b/>
          <w:bCs/>
        </w:rPr>
      </w:pPr>
    </w:p>
    <w:p w:rsidR="003503A2" w:rsidRPr="003503A2" w:rsidRDefault="003503A2" w:rsidP="003503A2">
      <w:pPr>
        <w:spacing w:after="0"/>
        <w:rPr>
          <w:b/>
          <w:bCs/>
        </w:rPr>
      </w:pPr>
      <w:r w:rsidRPr="003503A2">
        <w:rPr>
          <w:b/>
          <w:bCs/>
        </w:rPr>
        <w:t xml:space="preserve">Ore </w:t>
      </w:r>
      <w:r w:rsidR="00BF636F">
        <w:rPr>
          <w:b/>
          <w:bCs/>
        </w:rPr>
        <w:t>1</w:t>
      </w:r>
      <w:r w:rsidR="00523F5E">
        <w:rPr>
          <w:b/>
          <w:bCs/>
        </w:rPr>
        <w:t>8</w:t>
      </w:r>
      <w:r w:rsidR="00BF636F" w:rsidRPr="00B64EE1">
        <w:rPr>
          <w:b/>
          <w:bCs/>
        </w:rPr>
        <w:t xml:space="preserve">.00 – </w:t>
      </w:r>
      <w:r w:rsidR="00BF636F">
        <w:rPr>
          <w:b/>
          <w:bCs/>
        </w:rPr>
        <w:t xml:space="preserve">22.00 </w:t>
      </w:r>
      <w:r w:rsidRPr="003503A2">
        <w:rPr>
          <w:b/>
          <w:bCs/>
        </w:rPr>
        <w:t>Atrio della Stazione e Corte di Ulisse</w:t>
      </w:r>
    </w:p>
    <w:p w:rsidR="003503A2" w:rsidRPr="003503A2" w:rsidRDefault="003503A2" w:rsidP="003503A2">
      <w:pPr>
        <w:numPr>
          <w:ilvl w:val="0"/>
          <w:numId w:val="1"/>
        </w:numPr>
        <w:spacing w:after="0"/>
      </w:pPr>
      <w:r w:rsidRPr="003503A2">
        <w:t xml:space="preserve">Esibizione di formazioni musicali del Conservatorio A. Corelli di Messina </w:t>
      </w:r>
    </w:p>
    <w:p w:rsidR="00523F5E" w:rsidRDefault="00523F5E" w:rsidP="003503A2">
      <w:pPr>
        <w:numPr>
          <w:ilvl w:val="0"/>
          <w:numId w:val="1"/>
        </w:numPr>
        <w:spacing w:after="0"/>
      </w:pPr>
      <w:r>
        <w:t>Animazioni per bambini</w:t>
      </w:r>
      <w:r w:rsidR="00F7213C">
        <w:t>,</w:t>
      </w:r>
      <w:r>
        <w:t xml:space="preserve"> a cura di </w:t>
      </w:r>
      <w:r w:rsidRPr="003503A2">
        <w:t>Messina Social City</w:t>
      </w:r>
    </w:p>
    <w:p w:rsidR="00F7213C" w:rsidRPr="00F7213C" w:rsidRDefault="003503A2" w:rsidP="00F7213C">
      <w:pPr>
        <w:numPr>
          <w:ilvl w:val="0"/>
          <w:numId w:val="1"/>
        </w:numPr>
        <w:spacing w:after="0"/>
      </w:pPr>
      <w:r w:rsidRPr="003503A2">
        <w:t>Esposizioni e Animazioni</w:t>
      </w:r>
      <w:r w:rsidR="00F7213C">
        <w:t>,</w:t>
      </w:r>
      <w:r w:rsidRPr="003503A2">
        <w:t xml:space="preserve"> a cura d</w:t>
      </w:r>
      <w:r w:rsidR="00625B5C">
        <w:t>ella</w:t>
      </w:r>
      <w:r w:rsidR="007E5875">
        <w:t xml:space="preserve"> </w:t>
      </w:r>
      <w:r w:rsidR="00F7213C" w:rsidRPr="00F7213C">
        <w:t>Fondazione FS</w:t>
      </w:r>
      <w:r w:rsidR="003A59A8">
        <w:t xml:space="preserve"> Italiane</w:t>
      </w:r>
      <w:r w:rsidR="00F7213C" w:rsidRPr="00F7213C">
        <w:t>, Associazione Ferrovie Siciliane e del Museo Tecnologico “DIGITORUCCIO”</w:t>
      </w:r>
    </w:p>
    <w:p w:rsidR="003969DA" w:rsidRDefault="003503A2" w:rsidP="003969DA">
      <w:pPr>
        <w:numPr>
          <w:ilvl w:val="0"/>
          <w:numId w:val="1"/>
        </w:numPr>
        <w:spacing w:after="0"/>
      </w:pPr>
      <w:r w:rsidRPr="003503A2">
        <w:t>Area “</w:t>
      </w:r>
      <w:r w:rsidR="00523F5E">
        <w:t>Food e Wine</w:t>
      </w:r>
      <w:r w:rsidRPr="003503A2">
        <w:t>”</w:t>
      </w:r>
      <w:r w:rsidR="00BA5F8D">
        <w:t>,</w:t>
      </w:r>
      <w:r w:rsidRPr="003503A2">
        <w:t xml:space="preserve"> a cura di </w:t>
      </w:r>
      <w:r w:rsidR="003969DA">
        <w:t>Fondazione I.T.S. ALBATROS, NonSoloCibus, Associazione Cuochi Messina, Associazione Italiana Sommelier, Re-Banqueting</w:t>
      </w:r>
    </w:p>
    <w:p w:rsidR="003503A2" w:rsidRPr="003503A2" w:rsidRDefault="003503A2" w:rsidP="003969DA">
      <w:pPr>
        <w:numPr>
          <w:ilvl w:val="0"/>
          <w:numId w:val="1"/>
        </w:numPr>
        <w:spacing w:after="0"/>
      </w:pPr>
      <w:bookmarkStart w:id="5" w:name="_Hlk152097183"/>
      <w:r w:rsidRPr="003503A2">
        <w:t>Visite guidat</w:t>
      </w:r>
      <w:r w:rsidR="00BA5F8D">
        <w:t>e</w:t>
      </w:r>
      <w:r w:rsidRPr="003503A2">
        <w:t xml:space="preserve"> alla scoperta dell’Architettura della Stazione Ferroviaria di Angiolo Mazzoni</w:t>
      </w:r>
    </w:p>
    <w:bookmarkEnd w:id="5"/>
    <w:p w:rsidR="003503A2" w:rsidRPr="003503A2" w:rsidRDefault="003503A2" w:rsidP="003503A2">
      <w:pPr>
        <w:spacing w:after="0"/>
      </w:pPr>
    </w:p>
    <w:sectPr w:rsidR="003503A2" w:rsidRPr="003503A2" w:rsidSect="004326FA">
      <w:pgSz w:w="11906" w:h="16838"/>
      <w:pgMar w:top="1417" w:right="1134" w:bottom="1134" w:left="1134" w:header="567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91A82" w:rsidRDefault="00191A82" w:rsidP="004326FA">
      <w:pPr>
        <w:spacing w:after="0" w:line="240" w:lineRule="auto"/>
      </w:pPr>
      <w:r>
        <w:separator/>
      </w:r>
    </w:p>
  </w:endnote>
  <w:endnote w:type="continuationSeparator" w:id="1">
    <w:p w:rsidR="00191A82" w:rsidRDefault="00191A82" w:rsidP="004326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91A82" w:rsidRDefault="00191A82" w:rsidP="004326FA">
      <w:pPr>
        <w:spacing w:after="0" w:line="240" w:lineRule="auto"/>
      </w:pPr>
      <w:r>
        <w:separator/>
      </w:r>
    </w:p>
  </w:footnote>
  <w:footnote w:type="continuationSeparator" w:id="1">
    <w:p w:rsidR="00191A82" w:rsidRDefault="00191A82" w:rsidP="004326F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C72C9"/>
    <w:multiLevelType w:val="hybridMultilevel"/>
    <w:tmpl w:val="CD283004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D931FC"/>
    <w:multiLevelType w:val="hybridMultilevel"/>
    <w:tmpl w:val="871820D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353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35C1978"/>
    <w:multiLevelType w:val="hybridMultilevel"/>
    <w:tmpl w:val="84E24ABC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9A07822"/>
    <w:multiLevelType w:val="hybridMultilevel"/>
    <w:tmpl w:val="211478BE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55A7AB3"/>
    <w:multiLevelType w:val="hybridMultilevel"/>
    <w:tmpl w:val="FE78D058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hyphenationZone w:val="283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34C5D"/>
    <w:rsid w:val="00037289"/>
    <w:rsid w:val="00124D1F"/>
    <w:rsid w:val="00172052"/>
    <w:rsid w:val="00191A82"/>
    <w:rsid w:val="001F0743"/>
    <w:rsid w:val="00211D1A"/>
    <w:rsid w:val="00212BBD"/>
    <w:rsid w:val="00234655"/>
    <w:rsid w:val="0025442D"/>
    <w:rsid w:val="00282523"/>
    <w:rsid w:val="003503A2"/>
    <w:rsid w:val="003969DA"/>
    <w:rsid w:val="003A59A8"/>
    <w:rsid w:val="003F027D"/>
    <w:rsid w:val="00413F6C"/>
    <w:rsid w:val="004274B0"/>
    <w:rsid w:val="004326FA"/>
    <w:rsid w:val="004C2A54"/>
    <w:rsid w:val="004E6ACA"/>
    <w:rsid w:val="00516526"/>
    <w:rsid w:val="00523BFD"/>
    <w:rsid w:val="00523F5E"/>
    <w:rsid w:val="00534C5D"/>
    <w:rsid w:val="00564B4A"/>
    <w:rsid w:val="00571101"/>
    <w:rsid w:val="005D22F1"/>
    <w:rsid w:val="006106DA"/>
    <w:rsid w:val="006144C7"/>
    <w:rsid w:val="00625B5C"/>
    <w:rsid w:val="00656200"/>
    <w:rsid w:val="00785B79"/>
    <w:rsid w:val="007E5875"/>
    <w:rsid w:val="008564E4"/>
    <w:rsid w:val="008811A4"/>
    <w:rsid w:val="00A16729"/>
    <w:rsid w:val="00A457D5"/>
    <w:rsid w:val="00A6749F"/>
    <w:rsid w:val="00AC3226"/>
    <w:rsid w:val="00AE5BDC"/>
    <w:rsid w:val="00B1500F"/>
    <w:rsid w:val="00B64EE1"/>
    <w:rsid w:val="00BA5F8D"/>
    <w:rsid w:val="00BF636F"/>
    <w:rsid w:val="00C90EFD"/>
    <w:rsid w:val="00C95953"/>
    <w:rsid w:val="00CB4761"/>
    <w:rsid w:val="00CF136A"/>
    <w:rsid w:val="00D33645"/>
    <w:rsid w:val="00D40674"/>
    <w:rsid w:val="00D827AB"/>
    <w:rsid w:val="00DF3D1D"/>
    <w:rsid w:val="00E16A2F"/>
    <w:rsid w:val="00F13ECD"/>
    <w:rsid w:val="00F27C0E"/>
    <w:rsid w:val="00F721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3728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qFormat/>
    <w:rsid w:val="003503A2"/>
    <w:pPr>
      <w:ind w:left="720"/>
      <w:contextualSpacing/>
    </w:pPr>
  </w:style>
  <w:style w:type="character" w:styleId="Enfasigrassetto">
    <w:name w:val="Strong"/>
    <w:basedOn w:val="Carpredefinitoparagrafo"/>
    <w:uiPriority w:val="22"/>
    <w:qFormat/>
    <w:rsid w:val="003503A2"/>
    <w:rPr>
      <w:b/>
      <w:bCs/>
    </w:rPr>
  </w:style>
  <w:style w:type="character" w:styleId="Collegamentoipertestuale">
    <w:name w:val="Hyperlink"/>
    <w:basedOn w:val="Carpredefinitoparagrafo"/>
    <w:uiPriority w:val="99"/>
    <w:semiHidden/>
    <w:unhideWhenUsed/>
    <w:rsid w:val="003503A2"/>
    <w:rPr>
      <w:color w:val="0000FF"/>
      <w:u w:val="single"/>
    </w:rPr>
  </w:style>
  <w:style w:type="character" w:customStyle="1" w:styleId="hiddenspellerror">
    <w:name w:val="hiddenspellerror"/>
    <w:basedOn w:val="Carpredefinitoparagrafo"/>
    <w:rsid w:val="003503A2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23B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23BFD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4326F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326FA"/>
  </w:style>
  <w:style w:type="paragraph" w:styleId="Pidipagina">
    <w:name w:val="footer"/>
    <w:basedOn w:val="Normale"/>
    <w:link w:val="PidipaginaCarattere"/>
    <w:uiPriority w:val="99"/>
    <w:unhideWhenUsed/>
    <w:rsid w:val="004326F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326F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gi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349</Words>
  <Characters>1990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Enzo</dc:creator>
  <cp:lastModifiedBy>v.caruso</cp:lastModifiedBy>
  <cp:revision>3</cp:revision>
  <cp:lastPrinted>2022-12-07T19:10:00Z</cp:lastPrinted>
  <dcterms:created xsi:type="dcterms:W3CDTF">2023-12-01T11:22:00Z</dcterms:created>
  <dcterms:modified xsi:type="dcterms:W3CDTF">2023-12-04T11:51:00Z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8a44a90e-04f7-4d21-b494-cfe49b26ce55_Enabled">
    <vt:lpwstr>true</vt:lpwstr>
  </property>
  <property fmtid="{D5CDD505-2E9C-101B-9397-08002B2CF9AE}" pid="3" name="MSIP_Label_8a44a90e-04f7-4d21-b494-cfe49b26ce55_SetDate">
    <vt:lpwstr>2023-12-01T07:45:06Z</vt:lpwstr>
  </property>
  <property fmtid="{D5CDD505-2E9C-101B-9397-08002B2CF9AE}" pid="4" name="MSIP_Label_8a44a90e-04f7-4d21-b494-cfe49b26ce55_Method">
    <vt:lpwstr>Privileged</vt:lpwstr>
  </property>
  <property fmtid="{D5CDD505-2E9C-101B-9397-08002B2CF9AE}" pid="5" name="MSIP_Label_8a44a90e-04f7-4d21-b494-cfe49b26ce55_Name">
    <vt:lpwstr>Internal use without footer</vt:lpwstr>
  </property>
  <property fmtid="{D5CDD505-2E9C-101B-9397-08002B2CF9AE}" pid="6" name="MSIP_Label_8a44a90e-04f7-4d21-b494-cfe49b26ce55_SiteId">
    <vt:lpwstr>4c8a6547-459a-4b75-a3dc-f66efe3e9c4e</vt:lpwstr>
  </property>
  <property fmtid="{D5CDD505-2E9C-101B-9397-08002B2CF9AE}" pid="7" name="MSIP_Label_8a44a90e-04f7-4d21-b494-cfe49b26ce55_ActionId">
    <vt:lpwstr>b4b668b2-552d-4050-887c-d1bf59b26cce</vt:lpwstr>
  </property>
  <property fmtid="{D5CDD505-2E9C-101B-9397-08002B2CF9AE}" pid="8" name="MSIP_Label_8a44a90e-04f7-4d21-b494-cfe49b26ce55_ContentBits">
    <vt:lpwstr>0</vt:lpwstr>
  </property>
</Properties>
</file>