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AEC87D7" w14:textId="45BB0807" w:rsidR="00721E9E" w:rsidRPr="00721E9E" w:rsidRDefault="00721E9E" w:rsidP="006A145B">
      <w:pPr>
        <w:shd w:val="clear" w:color="auto" w:fill="FFFFFF"/>
        <w:spacing w:before="150" w:after="150" w:line="384" w:lineRule="atLeast"/>
        <w:jc w:val="both"/>
        <w:outlineLvl w:val="3"/>
        <w:rPr>
          <w:rFonts w:ascii="Lato" w:eastAsia="Times New Roman" w:hAnsi="Lato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</w:pPr>
      <w:r w:rsidRPr="00721E9E">
        <w:rPr>
          <w:rFonts w:ascii="Lato" w:eastAsia="Times New Roman" w:hAnsi="Lato" w:cs="Times New Roman"/>
          <w:b/>
          <w:bCs/>
          <w:color w:val="222222"/>
          <w:kern w:val="0"/>
          <w:sz w:val="32"/>
          <w:szCs w:val="32"/>
          <w:lang w:eastAsia="it-IT"/>
          <w14:ligatures w14:val="none"/>
        </w:rPr>
        <w:t>ESSERCI FESTIVAL 2024 – COSTRUIAMO IL FUTURO</w:t>
      </w:r>
    </w:p>
    <w:p w14:paraId="33E541B7" w14:textId="5DEBD105" w:rsidR="00721E9E" w:rsidRPr="00721E9E" w:rsidRDefault="00721E9E" w:rsidP="006A145B">
      <w:pPr>
        <w:shd w:val="clear" w:color="auto" w:fill="FFFFFF"/>
        <w:spacing w:before="150" w:after="150" w:line="384" w:lineRule="atLeast"/>
        <w:jc w:val="both"/>
        <w:outlineLvl w:val="3"/>
        <w:rPr>
          <w:rFonts w:ascii="Lato" w:eastAsia="Times New Roman" w:hAnsi="Lato" w:cs="Times New Roman"/>
          <w:b/>
          <w:bCs/>
          <w:smallCaps/>
          <w:color w:val="222222"/>
          <w:kern w:val="0"/>
          <w:sz w:val="32"/>
          <w:szCs w:val="32"/>
          <w:lang w:eastAsia="it-IT"/>
          <w14:ligatures w14:val="none"/>
        </w:rPr>
      </w:pPr>
      <w:r w:rsidRPr="00721E9E">
        <w:rPr>
          <w:rFonts w:ascii="Lato" w:eastAsia="Times New Roman" w:hAnsi="Lato" w:cs="Times New Roman"/>
          <w:b/>
          <w:bCs/>
          <w:smallCaps/>
          <w:color w:val="222222"/>
          <w:kern w:val="0"/>
          <w:sz w:val="32"/>
          <w:szCs w:val="32"/>
          <w:lang w:eastAsia="it-IT"/>
          <w14:ligatures w14:val="none"/>
        </w:rPr>
        <w:t>programma</w:t>
      </w:r>
    </w:p>
    <w:p w14:paraId="3839A7BE" w14:textId="77777777" w:rsidR="00721E9E" w:rsidRDefault="00721E9E" w:rsidP="006A145B">
      <w:pPr>
        <w:shd w:val="clear" w:color="auto" w:fill="FFFFFF"/>
        <w:spacing w:before="150" w:after="150" w:line="384" w:lineRule="atLeast"/>
        <w:jc w:val="both"/>
        <w:outlineLvl w:val="3"/>
        <w:rPr>
          <w:rFonts w:ascii="Lato" w:eastAsia="Times New Roman" w:hAnsi="Lato" w:cs="Times New Roman"/>
          <w:b/>
          <w:bCs/>
          <w:color w:val="222222"/>
          <w:kern w:val="0"/>
          <w:sz w:val="25"/>
          <w:szCs w:val="25"/>
          <w:lang w:eastAsia="it-IT"/>
          <w14:ligatures w14:val="none"/>
        </w:rPr>
      </w:pPr>
    </w:p>
    <w:p w14:paraId="768DC29F" w14:textId="40F5FEB8" w:rsidR="00443D9B" w:rsidRPr="00C51E56" w:rsidRDefault="00443D9B" w:rsidP="006A145B">
      <w:pPr>
        <w:shd w:val="clear" w:color="auto" w:fill="FFFFFF"/>
        <w:spacing w:before="150" w:after="150" w:line="384" w:lineRule="atLeast"/>
        <w:jc w:val="both"/>
        <w:outlineLvl w:val="3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GIOVEDÌ 5 DICEMBRE</w:t>
      </w:r>
    </w:p>
    <w:p w14:paraId="6A99CC68" w14:textId="22ACDD7A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 xml:space="preserve">ore 09:00 – 09:30, Palazzo Zanca: Saluti istituzionali </w:t>
      </w:r>
    </w:p>
    <w:p w14:paraId="29439CEE" w14:textId="1BA5EA51" w:rsidR="00443D9B" w:rsidRPr="00C51E56" w:rsidRDefault="00443D9B" w:rsidP="006A145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L’inaugurazione di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avrà luogo a partire dalle ore 09:00 a Palazzo Zanca e sarà introdotta dai saluti istituzionali di Santi Mondello, presidente CESV Messina, e Federico Basile, sindaco di Messina.</w:t>
      </w:r>
    </w:p>
    <w:p w14:paraId="621C1C75" w14:textId="71A324CB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09:30-12:30, Palazzo Zanca: Speech di apertura </w:t>
      </w:r>
    </w:p>
    <w:p w14:paraId="6B7C8C8B" w14:textId="77777777" w:rsidR="00443D9B" w:rsidRPr="00C51E56" w:rsidRDefault="00443D9B" w:rsidP="006A145B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Quattro speech aprono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2024. Intervengono:</w:t>
      </w:r>
    </w:p>
    <w:p w14:paraId="24289ABF" w14:textId="590F75D9" w:rsidR="00443D9B" w:rsidRPr="00C51E56" w:rsidRDefault="00443D9B" w:rsidP="006A145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Maura La Greca, responsabile comunicazione di Antoniano / Zecchino d’oro, con Alessandria Serio (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Tempo Stretto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),</w:t>
      </w:r>
    </w:p>
    <w:p w14:paraId="44C55ABE" w14:textId="33C16316" w:rsidR="00443D9B" w:rsidRPr="00C51E56" w:rsidRDefault="00443D9B" w:rsidP="006A145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Simone Tempia, scrittore, autore di “Vita con Lloyd”, con Alessio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Caspanello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(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Lettera Emme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),</w:t>
      </w:r>
    </w:p>
    <w:p w14:paraId="6236FE31" w14:textId="678153A2" w:rsidR="00443D9B" w:rsidRPr="00C51E56" w:rsidRDefault="00443D9B" w:rsidP="006A145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Pietro Bartolo, medico e attivista, in prima linea a Lampedusa contro la tratta degli esseri umani, con Emilio Pintaldi (RTP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Tv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),</w:t>
      </w:r>
    </w:p>
    <w:p w14:paraId="72C28F77" w14:textId="77777777" w:rsidR="00443D9B" w:rsidRPr="00C51E56" w:rsidRDefault="00443D9B" w:rsidP="006A145B">
      <w:pPr>
        <w:numPr>
          <w:ilvl w:val="0"/>
          <w:numId w:val="2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don Luigi Ciotti, fondatore di Libera contro le mafie, con Nuccio Anselmo (La Gazzetta del Sud).</w:t>
      </w:r>
    </w:p>
    <w:p w14:paraId="75AC19DE" w14:textId="7309E328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10:00-12:30, Palazzo Zanca: Laboratori per bambini</w:t>
      </w:r>
    </w:p>
    <w:p w14:paraId="66695248" w14:textId="77777777" w:rsidR="00443D9B" w:rsidRPr="00C51E56" w:rsidRDefault="00443D9B" w:rsidP="006A145B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Dalla parte dei più piccoli,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propone 4 laboratori dedicati. Due quelli della I giornata:</w:t>
      </w:r>
    </w:p>
    <w:p w14:paraId="71867F14" w14:textId="77777777" w:rsidR="00443D9B" w:rsidRPr="00C51E56" w:rsidRDefault="00443D9B" w:rsidP="006A145B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Benessere 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(ore 10:00-11:00</w:t>
      </w:r>
      <w:proofErr w:type="gram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)  –</w:t>
      </w:r>
      <w:proofErr w:type="gram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A cura di UISP Messina. Partecipanti: gli studenti dell’Istituto Comprensivo “Giuseppe Catalfamo”.</w:t>
      </w:r>
    </w:p>
    <w:p w14:paraId="4FC603D2" w14:textId="77777777" w:rsidR="00443D9B" w:rsidRPr="00C51E56" w:rsidRDefault="00443D9B" w:rsidP="006A145B">
      <w:pPr>
        <w:numPr>
          <w:ilvl w:val="0"/>
          <w:numId w:val="3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Pianeta 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(ore 11:30-12:30) – A cura dell’Associazione nazionale vigili del fuoco volontari. Partecipanti: gli studenti della Scuola San Domenico Savio.</w:t>
      </w:r>
    </w:p>
    <w:p w14:paraId="20E6C78E" w14:textId="54376839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15:00-18:00, Palazzo Zanca: Tavole di contaminazione</w:t>
      </w:r>
    </w:p>
    <w:p w14:paraId="508258F1" w14:textId="77777777" w:rsidR="00443D9B" w:rsidRPr="00C51E56" w:rsidRDefault="00443D9B" w:rsidP="006A145B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si snoderà attraverso 4 incontri di approfondimento e di contaminazione culturale, che avranno luogo il pomeriggio del 5 dicembre e la mattina del 6 dicembre, a Palazzo Zanca, attorno alle 4 parole-chiave del Festival. Due gli appuntamenti della I giornata:</w:t>
      </w:r>
    </w:p>
    <w:p w14:paraId="339B04E5" w14:textId="418FC29C" w:rsidR="00443D9B" w:rsidRPr="00C51E56" w:rsidRDefault="00443D9B" w:rsidP="006A145B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Benessere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 (ore 15-16:30) – Moderatrice: Floriana Riso (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Normanno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). Interventi di Padre Nino Basile (Direttore Caritas Diocesana Messina, Lipari, S. Lucia del Mela), Giuseppe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Cuccì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(Direttore Generale ASP Messina), Alessandro Seminati (Direttore CSVnet), Daniela Milano (portavoce del Gruppo messinese della campagna nazionale “Mettiamoci in gioco”). Speech di Alessandra Calafiore, Assessora ai Servizi sociali e al Volontariato del Comune di Messina, e di Caterina La Rocca, esponente della Rete degli studenti medi di Messina.</w:t>
      </w:r>
    </w:p>
    <w:p w14:paraId="5D179BE2" w14:textId="4445C921" w:rsidR="00443D9B" w:rsidRPr="00C51E56" w:rsidRDefault="00443D9B" w:rsidP="006A145B">
      <w:pPr>
        <w:numPr>
          <w:ilvl w:val="0"/>
          <w:numId w:val="4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lastRenderedPageBreak/>
        <w:t>Pianeta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 (ore 16:30-18) – Moderatrice: Barbara Turati (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TCF Tv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). Interventi di Nello Cutugno (presidente onorario Pro Loco Capo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Peloro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), Christian Mangano (presidente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Puli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-AMO Messina), Cinzia Scaffidi (giornalista), Nicola Cicero (docente Chimica degli alimenti Dipartimento BIOMORF Università di Messina). Speech di Valentina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Cinnirella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(Direttrice Osservatorio Bilanci Sostenibilità) e Francesco Greco (Comitato Ex Sanderson).</w:t>
      </w:r>
    </w:p>
    <w:p w14:paraId="1533F2C0" w14:textId="04805026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18:10, Palazzo Zanca: Intervento</w:t>
      </w:r>
    </w:p>
    <w:p w14:paraId="04F46E52" w14:textId="48BB0AFE" w:rsidR="00443D9B" w:rsidRPr="00C51E56" w:rsidRDefault="00443D9B" w:rsidP="006A145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A tirare le fila di tutte le indicazioni, considerazioni e testimonianze raccolte nel corso delle tavole di contaminazione </w:t>
      </w:r>
      <w:proofErr w:type="gram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sarà</w:t>
      </w:r>
      <w:proofErr w:type="gram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– attorno alle ore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18:10 di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giovedì 5 dicembre – </w:t>
      </w:r>
      <w:r w:rsidRPr="00E47B42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Chiara Tommasini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, Presidente di 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CSVnet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, l’associazione nazionale dei Centri di Servizio per il Volontariato.</w:t>
      </w:r>
    </w:p>
    <w:p w14:paraId="11F37F3C" w14:textId="34990814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09:00-19:00, Palazzo Zanca: Mostra fotografica </w:t>
      </w:r>
    </w:p>
    <w:p w14:paraId="4564D9BE" w14:textId="235465E7" w:rsidR="00443D9B" w:rsidRPr="00C51E56" w:rsidRDefault="00443D9B" w:rsidP="006A145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Al I piano di Palazzo Zanca la mostra “Biagio Speranza e Carità”. Biagio Conte raccontato dagli scatti di Fabio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Savagnone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, giornalista e fotografo. La mostra accompagnerà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2024 nei due giorni della manifestazione e sarà visitabile giovedì 5 e venerdì 6 dicembre, dalle ore 09:00 alle ore 19:00.</w:t>
      </w:r>
    </w:p>
    <w:p w14:paraId="730517DA" w14:textId="7AFB7257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20:30-22:00, Chiesa di Santa Maria Alemanna: Spettacolo teatrale </w:t>
      </w:r>
    </w:p>
    <w:p w14:paraId="2570EFC5" w14:textId="5BFC3758" w:rsidR="00443D9B" w:rsidRPr="00C51E56" w:rsidRDefault="00443D9B" w:rsidP="006A145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A concludere la prima giornata a partire dalle ore 20:30 l’appuntamento a ingresso libero nella Chiesa di Santa Maria Alemanna: in scena 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#iosiamo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 con Tiziana Di Masi, attrice di quel teatro civile che riesce a far commuovere sorridere e riflettere allo stesso tempo. raccontando fatti, storie e persone vere.  </w:t>
      </w:r>
    </w:p>
    <w:p w14:paraId="78AB2FDB" w14:textId="77777777" w:rsidR="00443D9B" w:rsidRPr="00C51E56" w:rsidRDefault="00443D9B" w:rsidP="006A145B">
      <w:pPr>
        <w:shd w:val="clear" w:color="auto" w:fill="FFFFFF"/>
        <w:spacing w:before="150" w:after="150" w:line="384" w:lineRule="atLeast"/>
        <w:jc w:val="both"/>
        <w:outlineLvl w:val="3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VENERDÌ 6 DICEMBRE</w:t>
      </w:r>
    </w:p>
    <w:p w14:paraId="76B3D83F" w14:textId="02D81157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09:00-12:10, Palazzo Zanca: Tavole di contaminazione</w:t>
      </w:r>
    </w:p>
    <w:p w14:paraId="6C7BD0BC" w14:textId="77777777" w:rsidR="00443D9B" w:rsidRPr="00C51E56" w:rsidRDefault="00443D9B" w:rsidP="006A145B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Nella seconda giornata di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ancora due tavole di contaminazione culturale:</w:t>
      </w:r>
    </w:p>
    <w:p w14:paraId="6503B335" w14:textId="2B83F7C0" w:rsidR="00443D9B" w:rsidRPr="00C51E56" w:rsidRDefault="00443D9B" w:rsidP="006A145B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Creatività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 (ore 09-10:30) – Moderatore: Sebastiano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Caspanello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(La Gazzetta del Sud). Interventi di Laura Giacobbe (Nutrimenti Terrestri), Alessio Toscano (Associazione Nino Cucinotta), Anita Magno (Casa Editrice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Mesogea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) e Tonino Privitera (Associazione Culturale Cannistrà). Speech di Sasà Neri, regista e attore teatrale, formatore e organizzatore nel settore teatro, e Maria La Fauci, 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d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irettrice </w:t>
      </w:r>
      <w:r w:rsidR="00820659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a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rtistica di Trinacria Theatre.</w:t>
      </w:r>
    </w:p>
    <w:p w14:paraId="59FEDC48" w14:textId="77777777" w:rsidR="00443D9B" w:rsidRPr="00C51E56" w:rsidRDefault="00443D9B" w:rsidP="006A145B">
      <w:pPr>
        <w:numPr>
          <w:ilvl w:val="0"/>
          <w:numId w:val="5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Persone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 (ore 10:30-12) – Moderatrice: Alessandra Mammoliti (#igelatinipreferiti, The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Messineser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). Interventi di Padre Franco Pati (Associazione Santa. Maria della Strada), Tiziana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Tracuzzi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(Libera Messina Presidio Nino e Ida Agostino), Emanuele Carlo (Consulta Giovanile della Città di Messina). Speech di Annamaria Garufi (Presidente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Lelat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) e 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Korka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Barry (Associazione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Teria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).</w:t>
      </w:r>
    </w:p>
    <w:p w14:paraId="6D537AD8" w14:textId="0B8D86A6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09:30-12:30 e ore 16:00-19:30, Palazzo Zanca: Agorà</w:t>
      </w:r>
    </w:p>
    <w:p w14:paraId="369CB1A5" w14:textId="7CC25BFB" w:rsidR="00443D9B" w:rsidRPr="00C51E56" w:rsidRDefault="00443D9B" w:rsidP="006A145B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A dialogo con i cittadini le decine di associazioni di Messina e del Messinese che hanno aderito a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e che saranno presenti a Palazzo Zanca venerdì 6 dicembre 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lastRenderedPageBreak/>
        <w:t xml:space="preserve">ciascuna con il proprio corner. Molti dei corner saranno aperti fin dal mattino, per accrescere le possibilità di incontro. Nel pomeriggio attorno alle ore 17:00 l’Agorà delle associazioni ospiterà </w:t>
      </w:r>
      <w:r w:rsidR="00721E9E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tra gli altri 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il sindaco di Messina Federico Basile, </w:t>
      </w:r>
      <w:r w:rsidR="00DD62F3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i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l Consiglio direttivo, il direttore e lo staff del CESV Messina.</w:t>
      </w:r>
    </w:p>
    <w:p w14:paraId="2B31A080" w14:textId="224CB5F2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10:00-12:30, Mondadori Bookstore: Laboratori per bambini</w:t>
      </w:r>
    </w:p>
    <w:p w14:paraId="29E72199" w14:textId="77777777" w:rsidR="00443D9B" w:rsidRPr="00C51E56" w:rsidRDefault="00443D9B" w:rsidP="006A145B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Altri due i laboratori per bambini, si svolgeranno nella II giornata del Festival, al Mondadori Bookstore, partner di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.</w:t>
      </w:r>
    </w:p>
    <w:p w14:paraId="2300AEEB" w14:textId="00C45DF7" w:rsidR="00443D9B" w:rsidRPr="00C51E56" w:rsidRDefault="00443D9B" w:rsidP="006A145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Persone 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(ore 10:00-11:00)</w:t>
      </w:r>
      <w:r w:rsidRPr="00C51E56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 – 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A cura della scrittrice Maria Francesca Tommasini. Partecipanti: gli studenti dell’Istituto Comprensivo “Enzo Drago”.</w:t>
      </w:r>
    </w:p>
    <w:p w14:paraId="6C433A05" w14:textId="77777777" w:rsidR="00443D9B" w:rsidRPr="00C51E56" w:rsidRDefault="00443D9B" w:rsidP="006A145B">
      <w:pPr>
        <w:numPr>
          <w:ilvl w:val="0"/>
          <w:numId w:val="6"/>
        </w:numPr>
        <w:shd w:val="clear" w:color="auto" w:fill="FFFFFF"/>
        <w:spacing w:after="0" w:line="240" w:lineRule="auto"/>
        <w:ind w:left="945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333333"/>
          <w:kern w:val="0"/>
          <w:sz w:val="24"/>
          <w:szCs w:val="24"/>
          <w:lang w:eastAsia="it-IT"/>
          <w14:ligatures w14:val="none"/>
        </w:rPr>
        <w:t>Creatività </w:t>
      </w: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(ore 11:30-12:30) – A cura della scrittrice </w:t>
      </w:r>
      <w:bookmarkStart w:id="0" w:name="_Hlk183666098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Maria Francesca Tommasini</w:t>
      </w:r>
      <w:bookmarkEnd w:id="0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. Partecipanti: gli studenti dell’Istituto Collegio Sant’Ignazio.</w:t>
      </w:r>
    </w:p>
    <w:p w14:paraId="611B87AA" w14:textId="7967820F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15:00-17:00, Palazzo Zanca: Seminario</w:t>
      </w:r>
    </w:p>
    <w:p w14:paraId="78306BB5" w14:textId="08557EB6" w:rsidR="00443D9B" w:rsidRPr="00C51E56" w:rsidRDefault="00443D9B" w:rsidP="006A145B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Si terrà venerdì 6 dicembre nel Salone di rappresentanza di Palazzo Zanca dalle ore 15:00 alle ore 17:00 il seminario formativo a ingresso libero “2025 – Il Terzo Settore che cambia: IVA e altre svolte in arrivo”, realizzato in collaborazione con l’Ordine dei dottori commercialisti e degli esperti contabili di Messina. Il seminario sarà curato da Piero Cevola, Dottore commercialista – Revisore Legale, Componente del Gruppo di lavoro Enti non Profit dell’ODCEC di Torino e Valutatore d’impatto certificato CEPAS –Bureau Veritas.</w:t>
      </w:r>
    </w:p>
    <w:p w14:paraId="5CEF2AF1" w14:textId="25E8A3F6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16:00-17:00, Palazzo Zanca: Future Lab</w:t>
      </w:r>
    </w:p>
    <w:p w14:paraId="5E4F5004" w14:textId="77777777" w:rsidR="00443D9B" w:rsidRPr="00C51E56" w:rsidRDefault="00443D9B" w:rsidP="006A145B">
      <w:pPr>
        <w:shd w:val="clear" w:color="auto" w:fill="FFFFFF"/>
        <w:spacing w:after="15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A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anche il Future Lab di “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Ri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-generazioni Civiche” per indagare sulla visione del futuro dei giovani di Messina.</w:t>
      </w:r>
    </w:p>
    <w:p w14:paraId="3C145B5F" w14:textId="2B3CED6A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ore 09:00-19:00, Palazzo Zanca: Mostra fotografica </w:t>
      </w:r>
    </w:p>
    <w:p w14:paraId="740217C9" w14:textId="77777777" w:rsidR="00443D9B" w:rsidRPr="00C51E56" w:rsidRDefault="00443D9B" w:rsidP="006A145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Al I piano di Palazzo Zanca la mostra “</w:t>
      </w:r>
      <w:hyperlink r:id="rId7" w:history="1">
        <w:r w:rsidRPr="00C51E56">
          <w:rPr>
            <w:rFonts w:ascii="Lato" w:eastAsia="Times New Roman" w:hAnsi="Lato" w:cs="Times New Roman"/>
            <w:color w:val="222222"/>
            <w:kern w:val="0"/>
            <w:sz w:val="24"/>
            <w:szCs w:val="24"/>
            <w:u w:val="single"/>
            <w:lang w:eastAsia="it-IT"/>
            <w14:ligatures w14:val="none"/>
          </w:rPr>
          <w:t>Biagio Speranza e Carità</w:t>
        </w:r>
      </w:hyperlink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“. Biagio Conte raccontato dagli scatti di Fabio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Savagnone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, giornalista e fotografo. La mostra accompagnerà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2024 nei due giorni della manifestazione e sarà visitabile giovedì 5 e venerdì 6 dicembre, dalle ore 09:00 alle ore 19:00.</w:t>
      </w:r>
    </w:p>
    <w:p w14:paraId="29747468" w14:textId="48BD8148" w:rsidR="00443D9B" w:rsidRPr="00C51E56" w:rsidRDefault="00443D9B" w:rsidP="006A145B">
      <w:pPr>
        <w:shd w:val="clear" w:color="auto" w:fill="FFFFFF"/>
        <w:spacing w:before="150" w:after="150" w:line="336" w:lineRule="atLeast"/>
        <w:jc w:val="both"/>
        <w:outlineLvl w:val="5"/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 xml:space="preserve">ore 20:30-22:00, Chiesa di Santa Maria Alemanna: Premio </w:t>
      </w:r>
      <w:proofErr w:type="spellStart"/>
      <w:r w:rsidRPr="00C51E56">
        <w:rPr>
          <w:rFonts w:ascii="Lato" w:eastAsia="Times New Roman" w:hAnsi="Lato" w:cs="Times New Roman"/>
          <w:b/>
          <w:bCs/>
          <w:color w:val="222222"/>
          <w:kern w:val="0"/>
          <w:sz w:val="24"/>
          <w:szCs w:val="24"/>
          <w:lang w:eastAsia="it-IT"/>
          <w14:ligatures w14:val="none"/>
        </w:rPr>
        <w:t>EsserCi</w:t>
      </w:r>
      <w:proofErr w:type="spellEnd"/>
    </w:p>
    <w:p w14:paraId="73A27186" w14:textId="1FDB1797" w:rsidR="00443D9B" w:rsidRPr="00C51E56" w:rsidRDefault="00443D9B" w:rsidP="006A145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La serata conclusiva di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Festival vedrà, a partire dalle ore 20:30 nella Chiesa di Santa Maria Alemanna, la cerimonia di premiazione del</w:t>
      </w:r>
      <w:r w:rsidR="006A145B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Premio </w:t>
      </w:r>
      <w:proofErr w:type="spellStart"/>
      <w:r w:rsidR="006A145B"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EsserCi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 che sarà condotta da Gisella </w:t>
      </w:r>
      <w:proofErr w:type="spellStart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>Cicciò</w:t>
      </w:r>
      <w:proofErr w:type="spellEnd"/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 ed Edoardo Abramo.</w:t>
      </w:r>
    </w:p>
    <w:p w14:paraId="41CF5A30" w14:textId="77777777" w:rsidR="006A145B" w:rsidRPr="00C51E56" w:rsidRDefault="006A145B" w:rsidP="006A145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</w:p>
    <w:p w14:paraId="5C9085CC" w14:textId="4550AFEA" w:rsidR="006A145B" w:rsidRPr="00C51E56" w:rsidRDefault="006A145B" w:rsidP="006A145B">
      <w:p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r w:rsidRPr="00C51E56"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  <w:t xml:space="preserve">Per ogni ulteriore approfondimento si può fare riferimento alle seguenti pubblicazioni: </w:t>
      </w:r>
    </w:p>
    <w:p w14:paraId="7C2237B5" w14:textId="77777777" w:rsidR="006A145B" w:rsidRPr="00C51E56" w:rsidRDefault="006A145B" w:rsidP="006A145B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hyperlink r:id="rId8" w:history="1"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La “contaminazione” di </w:t>
        </w:r>
        <w:proofErr w:type="spellStart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>EsserCi</w:t>
        </w:r>
        <w:proofErr w:type="spellEnd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 Festival sulle quattro parole-chiave</w:t>
        </w:r>
      </w:hyperlink>
    </w:p>
    <w:p w14:paraId="6C2C0B6B" w14:textId="4DD248D2" w:rsidR="00443D9B" w:rsidRPr="00C51E56" w:rsidRDefault="006A145B" w:rsidP="006A145B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hyperlink r:id="rId9" w:history="1">
        <w:r w:rsidRPr="00C51E56">
          <w:rPr>
            <w:rStyle w:val="Collegamentoipertestuale"/>
            <w:rFonts w:ascii="Lato" w:hAnsi="Lato"/>
            <w:sz w:val="24"/>
            <w:szCs w:val="24"/>
          </w:rPr>
          <w:t xml:space="preserve">L’Agorà di </w:t>
        </w:r>
        <w:proofErr w:type="spellStart"/>
        <w:r w:rsidRPr="00C51E56">
          <w:rPr>
            <w:rStyle w:val="Collegamentoipertestuale"/>
            <w:rFonts w:ascii="Lato" w:hAnsi="Lato"/>
            <w:sz w:val="24"/>
            <w:szCs w:val="24"/>
          </w:rPr>
          <w:t>EsserCi</w:t>
        </w:r>
        <w:proofErr w:type="spellEnd"/>
        <w:r w:rsidRPr="00C51E56">
          <w:rPr>
            <w:rStyle w:val="Collegamentoipertestuale"/>
            <w:rFonts w:ascii="Lato" w:hAnsi="Lato"/>
            <w:sz w:val="24"/>
            <w:szCs w:val="24"/>
          </w:rPr>
          <w:t xml:space="preserve"> Festival: tutte le associazioni che parteciperanno</w:t>
        </w:r>
      </w:hyperlink>
    </w:p>
    <w:p w14:paraId="221838F4" w14:textId="39BEC09A" w:rsidR="006A145B" w:rsidRPr="00C51E56" w:rsidRDefault="006A145B" w:rsidP="006A145B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hyperlink r:id="rId10" w:history="1"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#iosiamo e Premio </w:t>
        </w:r>
        <w:proofErr w:type="spellStart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>EsserCi</w:t>
        </w:r>
        <w:proofErr w:type="spellEnd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>: due serate-evento sul valore del volontariato</w:t>
        </w:r>
      </w:hyperlink>
    </w:p>
    <w:p w14:paraId="28870AFA" w14:textId="2E1CE722" w:rsidR="00ED0B5A" w:rsidRPr="00C51E56" w:rsidRDefault="00ED0B5A" w:rsidP="006A145B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hyperlink r:id="rId11" w:history="1">
        <w:proofErr w:type="spellStart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>EsserCi</w:t>
        </w:r>
        <w:proofErr w:type="spellEnd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 fin da piccoli: al Festival quattro laboratori per i più giovani</w:t>
        </w:r>
      </w:hyperlink>
    </w:p>
    <w:p w14:paraId="7B043D89" w14:textId="3CF80B9C" w:rsidR="00ED0B5A" w:rsidRPr="00C51E56" w:rsidRDefault="00ED0B5A" w:rsidP="006A145B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hyperlink r:id="rId12" w:history="1">
        <w:proofErr w:type="spellStart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>Ri</w:t>
        </w:r>
        <w:proofErr w:type="spellEnd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-generazioni Civiche, la voce degli under 30 a </w:t>
        </w:r>
        <w:proofErr w:type="spellStart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>EsserCi</w:t>
        </w:r>
        <w:proofErr w:type="spellEnd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 Festival</w:t>
        </w:r>
      </w:hyperlink>
    </w:p>
    <w:p w14:paraId="12ED7311" w14:textId="0245E3FD" w:rsidR="00A14202" w:rsidRPr="00C51E56" w:rsidRDefault="00A14202" w:rsidP="006A145B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hyperlink r:id="rId13" w:history="1"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Biagio Conte raccontato dagli scatti di Fabio </w:t>
        </w:r>
        <w:proofErr w:type="spellStart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>Savagnone</w:t>
        </w:r>
        <w:proofErr w:type="spellEnd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 a </w:t>
        </w:r>
        <w:proofErr w:type="spellStart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>EsserCi</w:t>
        </w:r>
        <w:proofErr w:type="spellEnd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 Festival</w:t>
        </w:r>
      </w:hyperlink>
    </w:p>
    <w:p w14:paraId="1E72BA8E" w14:textId="5BB3CA2A" w:rsidR="00641A0D" w:rsidRPr="00C51E56" w:rsidRDefault="00641A0D" w:rsidP="006A145B">
      <w:pPr>
        <w:pStyle w:val="Paragrafoelenco"/>
        <w:numPr>
          <w:ilvl w:val="0"/>
          <w:numId w:val="7"/>
        </w:numPr>
        <w:shd w:val="clear" w:color="auto" w:fill="FFFFFF"/>
        <w:spacing w:after="0" w:line="240" w:lineRule="auto"/>
        <w:jc w:val="both"/>
        <w:rPr>
          <w:rFonts w:ascii="Lato" w:eastAsia="Times New Roman" w:hAnsi="Lato" w:cs="Times New Roman"/>
          <w:color w:val="333333"/>
          <w:kern w:val="0"/>
          <w:sz w:val="24"/>
          <w:szCs w:val="24"/>
          <w:lang w:eastAsia="it-IT"/>
          <w14:ligatures w14:val="none"/>
        </w:rPr>
      </w:pPr>
      <w:hyperlink r:id="rId14" w:history="1"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IVA e non solo: a </w:t>
        </w:r>
        <w:proofErr w:type="spellStart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>EsserCi</w:t>
        </w:r>
        <w:proofErr w:type="spellEnd"/>
        <w:r w:rsidRPr="00C51E56">
          <w:rPr>
            <w:rStyle w:val="Collegamentoipertestuale"/>
            <w:rFonts w:ascii="Lato" w:eastAsia="Times New Roman" w:hAnsi="Lato" w:cs="Times New Roman"/>
            <w:kern w:val="0"/>
            <w:sz w:val="24"/>
            <w:szCs w:val="24"/>
            <w:lang w:eastAsia="it-IT"/>
            <w14:ligatures w14:val="none"/>
          </w:rPr>
          <w:t xml:space="preserve"> Festival il seminario a ingresso libero</w:t>
        </w:r>
      </w:hyperlink>
    </w:p>
    <w:sectPr w:rsidR="00641A0D" w:rsidRPr="00C51E56">
      <w:headerReference w:type="default" r:id="rId15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293A33D" w14:textId="77777777" w:rsidR="00BE1A5A" w:rsidRDefault="00BE1A5A" w:rsidP="00A03DF6">
      <w:pPr>
        <w:spacing w:after="0" w:line="240" w:lineRule="auto"/>
      </w:pPr>
      <w:r>
        <w:separator/>
      </w:r>
    </w:p>
  </w:endnote>
  <w:endnote w:type="continuationSeparator" w:id="0">
    <w:p w14:paraId="628831A7" w14:textId="77777777" w:rsidR="00BE1A5A" w:rsidRDefault="00BE1A5A" w:rsidP="00A03D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923C37" w14:textId="77777777" w:rsidR="00BE1A5A" w:rsidRDefault="00BE1A5A" w:rsidP="00A03DF6">
      <w:pPr>
        <w:spacing w:after="0" w:line="240" w:lineRule="auto"/>
      </w:pPr>
      <w:r>
        <w:separator/>
      </w:r>
    </w:p>
  </w:footnote>
  <w:footnote w:type="continuationSeparator" w:id="0">
    <w:p w14:paraId="4A34D9CB" w14:textId="77777777" w:rsidR="00BE1A5A" w:rsidRDefault="00BE1A5A" w:rsidP="00A03D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D0D9B3D" w14:textId="4B3CA5E2" w:rsidR="00A03DF6" w:rsidRDefault="00A03DF6" w:rsidP="00A03DF6">
    <w:pPr>
      <w:pStyle w:val="NormaleWeb"/>
    </w:pPr>
    <w:r>
      <w:rPr>
        <w:noProof/>
      </w:rPr>
      <w:drawing>
        <wp:inline distT="0" distB="0" distL="0" distR="0" wp14:anchorId="2146FF70" wp14:editId="453298F6">
          <wp:extent cx="6109988" cy="891540"/>
          <wp:effectExtent l="0" t="0" r="5080" b="3810"/>
          <wp:docPr id="2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6750" cy="90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26A34"/>
    <w:multiLevelType w:val="multilevel"/>
    <w:tmpl w:val="3070A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D240B"/>
    <w:multiLevelType w:val="hybridMultilevel"/>
    <w:tmpl w:val="F110728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F2E2A"/>
    <w:multiLevelType w:val="hybridMultilevel"/>
    <w:tmpl w:val="6F0ED3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FB1E88"/>
    <w:multiLevelType w:val="multilevel"/>
    <w:tmpl w:val="015A39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B215121"/>
    <w:multiLevelType w:val="multilevel"/>
    <w:tmpl w:val="5790B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16F57AC"/>
    <w:multiLevelType w:val="multilevel"/>
    <w:tmpl w:val="42922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344D5"/>
    <w:multiLevelType w:val="multilevel"/>
    <w:tmpl w:val="A43C2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57828275">
    <w:abstractNumId w:val="1"/>
  </w:num>
  <w:num w:numId="2" w16cid:durableId="913197741">
    <w:abstractNumId w:val="6"/>
  </w:num>
  <w:num w:numId="3" w16cid:durableId="1055813723">
    <w:abstractNumId w:val="3"/>
  </w:num>
  <w:num w:numId="4" w16cid:durableId="455832899">
    <w:abstractNumId w:val="4"/>
  </w:num>
  <w:num w:numId="5" w16cid:durableId="95443309">
    <w:abstractNumId w:val="5"/>
  </w:num>
  <w:num w:numId="6" w16cid:durableId="872225955">
    <w:abstractNumId w:val="0"/>
  </w:num>
  <w:num w:numId="7" w16cid:durableId="17677240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D43"/>
    <w:rsid w:val="00004C0C"/>
    <w:rsid w:val="00192D43"/>
    <w:rsid w:val="001A3E17"/>
    <w:rsid w:val="001A7D20"/>
    <w:rsid w:val="001D681D"/>
    <w:rsid w:val="002666F6"/>
    <w:rsid w:val="0037057B"/>
    <w:rsid w:val="0039047D"/>
    <w:rsid w:val="003D2123"/>
    <w:rsid w:val="00443D9B"/>
    <w:rsid w:val="0045466B"/>
    <w:rsid w:val="0048654E"/>
    <w:rsid w:val="00596960"/>
    <w:rsid w:val="00610D23"/>
    <w:rsid w:val="00641A0D"/>
    <w:rsid w:val="00645849"/>
    <w:rsid w:val="006A145B"/>
    <w:rsid w:val="007209C4"/>
    <w:rsid w:val="00721E9E"/>
    <w:rsid w:val="00732DC7"/>
    <w:rsid w:val="00744322"/>
    <w:rsid w:val="00781567"/>
    <w:rsid w:val="00820659"/>
    <w:rsid w:val="009A72B0"/>
    <w:rsid w:val="00A03DF6"/>
    <w:rsid w:val="00A14202"/>
    <w:rsid w:val="00B77F22"/>
    <w:rsid w:val="00BE1A5A"/>
    <w:rsid w:val="00C51E56"/>
    <w:rsid w:val="00CF08D5"/>
    <w:rsid w:val="00D32B85"/>
    <w:rsid w:val="00DD62F3"/>
    <w:rsid w:val="00E47B42"/>
    <w:rsid w:val="00ED0B5A"/>
    <w:rsid w:val="00ED56A9"/>
    <w:rsid w:val="00F06E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22EF6E"/>
  <w15:chartTrackingRefBased/>
  <w15:docId w15:val="{4DE4C00E-A1C6-418D-99F1-12EA3B6F27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A03DF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D32B85"/>
    <w:pPr>
      <w:ind w:left="720"/>
      <w:contextualSpacing/>
    </w:pPr>
  </w:style>
  <w:style w:type="paragraph" w:styleId="Intestazione">
    <w:name w:val="header"/>
    <w:basedOn w:val="Normale"/>
    <w:link w:val="IntestazioneCarattere"/>
    <w:uiPriority w:val="99"/>
    <w:unhideWhenUsed/>
    <w:rsid w:val="00A03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A03DF6"/>
  </w:style>
  <w:style w:type="paragraph" w:styleId="Pidipagina">
    <w:name w:val="footer"/>
    <w:basedOn w:val="Normale"/>
    <w:link w:val="PidipaginaCarattere"/>
    <w:uiPriority w:val="99"/>
    <w:unhideWhenUsed/>
    <w:rsid w:val="00A03DF6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A03DF6"/>
  </w:style>
  <w:style w:type="paragraph" w:styleId="NormaleWeb">
    <w:name w:val="Normal (Web)"/>
    <w:basedOn w:val="Normale"/>
    <w:uiPriority w:val="99"/>
    <w:semiHidden/>
    <w:unhideWhenUsed/>
    <w:rsid w:val="00A03D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  <w14:ligatures w14:val="none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03D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Collegamentoipertestuale">
    <w:name w:val="Hyperlink"/>
    <w:basedOn w:val="Carpredefinitoparagrafo"/>
    <w:uiPriority w:val="99"/>
    <w:unhideWhenUsed/>
    <w:rsid w:val="006A145B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6A145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089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esvmessina.org/le-notizie-del-cesv/la-contaminazione-di-esserci-festival-benessere-pianeta-creativita-persone/" TargetMode="External"/><Relationship Id="rId13" Type="http://schemas.openxmlformats.org/officeDocument/2006/relationships/hyperlink" Target="https://cesvmessina.org/le-notizie-del-cesv/biagio-conte-raccontato-dagli-scatti-di-fabio-savagnone-la-mostra-a-esserci-festival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esvmessina.org/notizie/biagio-conte-raccontato-dagli-scatti-di-fabio-savagnone-la-mostra-a-esserci-festival/" TargetMode="External"/><Relationship Id="rId12" Type="http://schemas.openxmlformats.org/officeDocument/2006/relationships/hyperlink" Target="https://cesvmessina.org/ri-generazioni-civiche/ri-generazioni-civiche-per-esserci-festival/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cesvmessina.org/le-notizie-del-cesv/esserci-fin-da-piccoli-al-festival-quattro-laboratori-per-bambini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hyperlink" Target="https://cesvmessina.org/le-notizie-del-cesv/iosiamo-e-premio-esserci-le-due-serate-evento-sul-valore-del-volontariato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esvmessina.org/le-notizie-del-cesv/lagora-di-esserci-festival-tutte-le-associazioni-che-parteciperanno/" TargetMode="External"/><Relationship Id="rId14" Type="http://schemas.openxmlformats.org/officeDocument/2006/relationships/hyperlink" Target="https://cesvmessina.org/le-notizie-del-cesv/iva-e-non-solo-a-esserci-festival-il-seminario-a-ingresso-libero-per-il-terzo-settore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1300</Words>
  <Characters>7411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IRIA COGLIANI</dc:creator>
  <cp:keywords/>
  <dc:description/>
  <cp:lastModifiedBy>IRIA COGLIANI</cp:lastModifiedBy>
  <cp:revision>14</cp:revision>
  <dcterms:created xsi:type="dcterms:W3CDTF">2024-11-27T16:00:00Z</dcterms:created>
  <dcterms:modified xsi:type="dcterms:W3CDTF">2024-11-28T05:50:00Z</dcterms:modified>
</cp:coreProperties>
</file>